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西平县市场监督管理局</w:t>
      </w:r>
    </w:p>
    <w:p>
      <w:pPr>
        <w:jc w:val="center"/>
        <w:rPr>
          <w:rFonts w:hint="eastAsia" w:eastAsiaTheme="minor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一般行政处罚程序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6977380"/>
            <wp:effectExtent l="0" t="0" r="2540" b="13970"/>
            <wp:docPr id="1" name="图片 1" descr="一般程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般程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7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/>
          <w:b/>
          <w:bCs/>
          <w:sz w:val="24"/>
          <w:szCs w:val="32"/>
          <w:lang w:eastAsia="zh-CN"/>
        </w:rPr>
      </w:pPr>
    </w:p>
    <w:p>
      <w:pPr>
        <w:jc w:val="center"/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简易行政处罚程序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5249545"/>
            <wp:effectExtent l="0" t="0" r="3810" b="8255"/>
            <wp:docPr id="2" name="图片 2" descr="简易程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简易程序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4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 w:eastAsiaTheme="minorEastAsia"/>
          <w:b/>
          <w:bCs/>
          <w:sz w:val="28"/>
          <w:szCs w:val="36"/>
          <w:lang w:eastAsia="zh-CN"/>
        </w:rPr>
        <w:t>听证程序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34025" cy="7562850"/>
            <wp:effectExtent l="0" t="0" r="9525" b="0"/>
            <wp:docPr id="3" name="图片 3" descr="听证程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听证程序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auto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15"/>
          <w:sz w:val="32"/>
          <w:szCs w:val="32"/>
          <w:bdr w:val="none" w:color="auto" w:sz="0" w:space="0"/>
          <w:shd w:val="clear" w:fill="FFFFFF"/>
        </w:rPr>
        <w:t>反垄断调查、处罚程序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eastAsia" w:ascii="宋体" w:hAnsi="宋体" w:eastAsia="宋体" w:cs="宋体"/>
          <w:i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eastAsia" w:ascii="宋体" w:hAnsi="宋体" w:eastAsia="宋体" w:cs="宋体"/>
          <w:i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530850" cy="6841490"/>
            <wp:effectExtent l="0" t="0" r="12700" b="16510"/>
            <wp:docPr id="5" name="图片 5" descr="微信图片_20201209083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12090833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0850" cy="684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eastAsia" w:ascii="宋体" w:hAnsi="宋体" w:eastAsia="宋体" w:cs="宋体"/>
          <w:i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15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15"/>
          <w:sz w:val="28"/>
          <w:szCs w:val="28"/>
        </w:rPr>
        <w:t>违法实施经营者集中调查、处罚程序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33695" cy="7500620"/>
            <wp:effectExtent l="0" t="0" r="14605" b="5080"/>
            <wp:docPr id="4" name="图片 4" descr="违法实施经营者调查处罚程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违法实施经营者调查处罚程序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3695" cy="750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b/>
          <w:bCs/>
          <w:sz w:val="24"/>
          <w:szCs w:val="32"/>
          <w:lang w:eastAsia="zh-CN"/>
        </w:rPr>
      </w:pPr>
      <w:r>
        <w:rPr>
          <w:rFonts w:hint="eastAsia" w:eastAsiaTheme="minorEastAsia"/>
          <w:b/>
          <w:bCs/>
          <w:sz w:val="24"/>
          <w:szCs w:val="32"/>
          <w:lang w:eastAsia="zh-CN"/>
        </w:rPr>
        <w:t>行政强制措施程序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5962650"/>
            <wp:effectExtent l="0" t="0" r="3175" b="0"/>
            <wp:docPr id="6" name="图片 6" descr="行政强制措施程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行政强制措施程序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96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b/>
          <w:bCs/>
          <w:sz w:val="24"/>
          <w:szCs w:val="32"/>
          <w:lang w:eastAsia="zh-CN"/>
        </w:rPr>
      </w:pPr>
      <w:r>
        <w:rPr>
          <w:rFonts w:hint="eastAsia" w:eastAsiaTheme="minorEastAsia"/>
          <w:b/>
          <w:bCs/>
          <w:sz w:val="24"/>
          <w:szCs w:val="32"/>
          <w:lang w:eastAsia="zh-CN"/>
        </w:rPr>
        <w:t>行政强制执行程序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002145"/>
            <wp:effectExtent l="0" t="0" r="3175" b="8255"/>
            <wp:docPr id="7" name="图片 7" descr="行政强制执行程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行政强制执行程序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00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333333"/>
          <w:spacing w:val="15"/>
          <w:sz w:val="28"/>
          <w:szCs w:val="28"/>
          <w:bdr w:val="none" w:color="auto" w:sz="0" w:space="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6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2020-12-09T00:23:52Z</dcterms:created>
  <dc:creator>pc</dc:creator>
  <cp:lastModifiedBy>pc</cp:lastModifiedBy>
  <dcterms:modified xsi:type="dcterms:W3CDTF">2020-12-09T00:55:57Z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