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219" w:lineRule="auto"/>
        <w:ind w:left="385"/>
        <w:rPr>
          <w:rFonts w:hint="eastAsia" w:ascii="仿宋_GB2312" w:hAnsi="仿宋_GB2312" w:eastAsia="仿宋_GB2312" w:cs="仿宋_GB2312"/>
          <w:spacing w:val="19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9"/>
          <w:sz w:val="30"/>
          <w:szCs w:val="30"/>
        </w:rPr>
        <w:t>附件</w:t>
      </w:r>
    </w:p>
    <w:p>
      <w:pPr>
        <w:spacing w:before="33" w:line="212" w:lineRule="auto"/>
        <w:ind w:left="1990"/>
        <w:rPr>
          <w:rFonts w:ascii="宋体" w:hAnsi="宋体" w:eastAsia="宋体" w:cs="宋体"/>
          <w:sz w:val="37"/>
          <w:szCs w:val="37"/>
        </w:rPr>
      </w:pPr>
      <w:bookmarkStart w:id="0" w:name="_GoBack"/>
      <w:r>
        <w:rPr>
          <w:rFonts w:ascii="宋体" w:hAnsi="宋体" w:eastAsia="宋体" w:cs="宋体"/>
          <w:spacing w:val="-1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河南省人力资源品牌专家申报</w:t>
      </w:r>
      <w:r>
        <w:rPr>
          <w:rFonts w:ascii="宋体" w:hAnsi="宋体" w:eastAsia="宋体" w:cs="宋体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bookmarkEnd w:id="0"/>
    </w:p>
    <w:tbl>
      <w:tblPr>
        <w:tblStyle w:val="4"/>
        <w:tblW w:w="8420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1538"/>
        <w:gridCol w:w="959"/>
        <w:gridCol w:w="1417"/>
        <w:gridCol w:w="1459"/>
        <w:gridCol w:w="1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19" w:lineRule="auto"/>
              <w:ind w:left="38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18"/>
                <w:sz w:val="30"/>
                <w:szCs w:val="30"/>
              </w:rPr>
              <w:t>名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20" w:lineRule="auto"/>
              <w:ind w:left="18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11"/>
                <w:sz w:val="30"/>
                <w:szCs w:val="30"/>
              </w:rPr>
              <w:t>别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19" w:lineRule="auto"/>
              <w:ind w:left="86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0"/>
                <w:szCs w:val="30"/>
              </w:rPr>
              <w:t>出</w:t>
            </w:r>
            <w:r>
              <w:rPr>
                <w:rFonts w:hint="eastAsia" w:ascii="仿宋_GB2312" w:hAnsi="仿宋_GB2312" w:eastAsia="仿宋_GB2312" w:cs="仿宋_GB2312"/>
                <w:spacing w:val="14"/>
                <w:sz w:val="30"/>
                <w:szCs w:val="30"/>
              </w:rPr>
              <w:t>生年月</w:t>
            </w:r>
          </w:p>
        </w:tc>
        <w:tc>
          <w:tcPr>
            <w:tcW w:w="1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20" w:lineRule="auto"/>
              <w:ind w:left="9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文</w:t>
            </w: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化程度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19" w:lineRule="auto"/>
              <w:ind w:left="18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务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1" w:lineRule="auto"/>
              <w:ind w:left="376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职称</w:t>
            </w:r>
          </w:p>
        </w:tc>
        <w:tc>
          <w:tcPr>
            <w:tcW w:w="1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20" w:lineRule="auto"/>
              <w:ind w:left="9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工作单</w:t>
            </w: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位</w:t>
            </w:r>
          </w:p>
        </w:tc>
        <w:tc>
          <w:tcPr>
            <w:tcW w:w="39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19" w:lineRule="auto"/>
              <w:ind w:left="376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机</w:t>
            </w:r>
          </w:p>
        </w:tc>
        <w:tc>
          <w:tcPr>
            <w:tcW w:w="16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20" w:lineRule="auto"/>
              <w:ind w:left="9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业专长</w:t>
            </w:r>
          </w:p>
        </w:tc>
        <w:tc>
          <w:tcPr>
            <w:tcW w:w="705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19" w:lineRule="auto"/>
              <w:ind w:left="9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社会兼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职</w:t>
            </w:r>
          </w:p>
        </w:tc>
        <w:tc>
          <w:tcPr>
            <w:tcW w:w="705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="94" w:line="219" w:lineRule="auto"/>
              <w:ind w:left="9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专家类</w:t>
            </w: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别</w:t>
            </w:r>
          </w:p>
        </w:tc>
        <w:tc>
          <w:tcPr>
            <w:tcW w:w="705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61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position w:val="24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1"/>
                <w:position w:val="24"/>
                <w:sz w:val="30"/>
                <w:szCs w:val="30"/>
              </w:rPr>
              <w:t>就业创业理论研究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24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24"/>
                <w:sz w:val="30"/>
                <w:szCs w:val="30"/>
              </w:rPr>
              <w:t>□品牌管理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24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24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position w:val="24"/>
                <w:sz w:val="30"/>
                <w:szCs w:val="30"/>
              </w:rPr>
              <w:t>产业发展</w:t>
            </w:r>
          </w:p>
          <w:p>
            <w:pPr>
              <w:spacing w:line="218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□就业创业服务</w:t>
            </w: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□公共政策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与社会治理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378" w:lineRule="auto"/>
              <w:ind w:left="75" w:right="81" w:firstLine="1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相</w:t>
            </w: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关成果</w:t>
            </w: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</w:rPr>
              <w:t>或代表</w:t>
            </w: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业绩</w:t>
            </w:r>
          </w:p>
        </w:tc>
        <w:tc>
          <w:tcPr>
            <w:tcW w:w="705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36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="95" w:line="219" w:lineRule="auto"/>
              <w:ind w:left="9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个</w:t>
            </w:r>
            <w:r>
              <w:rPr>
                <w:rFonts w:hint="eastAsia" w:ascii="仿宋_GB2312" w:hAnsi="仿宋_GB2312" w:eastAsia="仿宋_GB2312" w:cs="仿宋_GB2312"/>
                <w:spacing w:val="-2"/>
                <w:sz w:val="30"/>
                <w:szCs w:val="30"/>
              </w:rPr>
              <w:t>人意见</w:t>
            </w:r>
          </w:p>
        </w:tc>
        <w:tc>
          <w:tcPr>
            <w:tcW w:w="705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="95" w:line="226" w:lineRule="auto"/>
              <w:ind w:left="651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  <w:t>签 章 ：         日 期 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</w:trPr>
        <w:tc>
          <w:tcPr>
            <w:tcW w:w="13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="94" w:line="390" w:lineRule="auto"/>
              <w:ind w:left="75" w:right="85" w:firstLine="1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位申报</w:t>
            </w: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意见</w:t>
            </w:r>
          </w:p>
        </w:tc>
        <w:tc>
          <w:tcPr>
            <w:tcW w:w="705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before="94" w:line="226" w:lineRule="auto"/>
              <w:ind w:left="651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  <w:t>签 章 ：         日 期 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headerReference r:id="rId5" w:type="default"/>
      <w:pgSz w:w="11900" w:h="16830"/>
      <w:pgMar w:top="400" w:right="1785" w:bottom="1090" w:left="1434" w:header="0" w:footer="8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RhNmI3YjJjZTJjNDlkODI5YTZkZTdmN2JkODYyYjkifQ=="/>
  </w:docVars>
  <w:rsids>
    <w:rsidRoot w:val="00000000"/>
    <w:rsid w:val="40E42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1013</Words>
  <Characters>1049</Characters>
  <TotalTime>3</TotalTime>
  <ScaleCrop>false</ScaleCrop>
  <LinksUpToDate>false</LinksUpToDate>
  <CharactersWithSpaces>1119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2022-08-17T08:21:00Z</dcterms:created>
  <dc:creator>Kingsoft-PDF</dc:creator>
  <cp:keywords>62fc346fb7aa140015cf2002</cp:keywords>
  <cp:lastModifiedBy>Fairy</cp:lastModifiedBy>
  <dcterms:modified xsi:type="dcterms:W3CDTF">2022-08-17T00:48:39Z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2022-08-17T08:21:12Z</vt:filetime>
  </property>
  <property fmtid="{D5CDD505-2E9C-101B-9397-08002B2CF9AE}" pid="4" name="KSOProductBuildVer">
    <vt:lpwstr>2052-11.1.0.12302</vt:lpwstr>
  </property>
  <property fmtid="{D5CDD505-2E9C-101B-9397-08002B2CF9AE}" pid="5" name="ICV">
    <vt:lpwstr>33D23FAB443547048F402CECFB23011B</vt:lpwstr>
  </property>
</Properties>
</file>