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9D" w:rsidRDefault="000A2F9D">
      <w:pPr>
        <w:jc w:val="center"/>
        <w:rPr>
          <w:rFonts w:ascii="仿宋_GB2312" w:hAnsi="宋体"/>
          <w:bCs/>
          <w:color w:val="000000"/>
        </w:rPr>
      </w:pPr>
      <w:r>
        <w:rPr>
          <w:rFonts w:ascii="仿宋_GB2312" w:hAnsi="宋体"/>
          <w:bCs/>
          <w:color w:val="000000"/>
        </w:rPr>
        <w:pict>
          <v:shapetype id="_x0000_t202" coordsize="21600,21600" o:spt="202" path="m,l,21600r21600,l21600,xe">
            <v:stroke joinstyle="miter"/>
            <v:path gradientshapeok="t" o:connecttype="rect"/>
          </v:shapetype>
          <v:shape id="_x0000_s1056" type="#_x0000_t202" style="position:absolute;left:0;text-align:left;margin-left:24.9pt;margin-top:6.3pt;width:407.1pt;height:60.5pt;z-index:251659264" strokecolor="white">
            <v:textbox>
              <w:txbxContent>
                <w:p w:rsidR="000A2F9D" w:rsidRDefault="00271071">
                  <w:pPr>
                    <w:snapToGrid w:val="0"/>
                    <w:jc w:val="distribute"/>
                    <w:rPr>
                      <w:rFonts w:ascii="方正小标宋简体" w:eastAsia="方正小标宋简体"/>
                      <w:color w:val="FF0000"/>
                      <w:w w:val="80"/>
                      <w:sz w:val="80"/>
                      <w:szCs w:val="80"/>
                    </w:rPr>
                  </w:pPr>
                  <w:r>
                    <w:rPr>
                      <w:rFonts w:ascii="方正小标宋简体" w:eastAsia="方正小标宋简体" w:hint="eastAsia"/>
                      <w:color w:val="FF0000"/>
                      <w:w w:val="80"/>
                      <w:sz w:val="80"/>
                      <w:szCs w:val="80"/>
                    </w:rPr>
                    <w:t>河南省教育厅处室函件</w:t>
                  </w:r>
                </w:p>
              </w:txbxContent>
            </v:textbox>
          </v:shape>
        </w:pict>
      </w:r>
    </w:p>
    <w:p w:rsidR="000A2F9D" w:rsidRDefault="000A2F9D">
      <w:pPr>
        <w:jc w:val="center"/>
        <w:rPr>
          <w:rFonts w:ascii="仿宋_GB2312" w:hAnsi="宋体"/>
          <w:bCs/>
          <w:color w:val="000000"/>
        </w:rPr>
      </w:pPr>
    </w:p>
    <w:p w:rsidR="000A2F9D" w:rsidRDefault="000A2F9D">
      <w:pPr>
        <w:jc w:val="center"/>
        <w:rPr>
          <w:rFonts w:ascii="仿宋_GB2312" w:hAnsi="宋体"/>
          <w:bCs/>
          <w:color w:val="000000"/>
        </w:rPr>
      </w:pPr>
      <w:r>
        <w:rPr>
          <w:rFonts w:ascii="仿宋_GB2312" w:hAnsi="宋体"/>
          <w:bCs/>
          <w:color w:val="000000"/>
        </w:rPr>
        <w:pict>
          <v:line id="_x0000_s1057" style="position:absolute;left:0;text-align:left;z-index:251660288" from="0,8.2pt" to="451pt,8.2pt" strokecolor="red" strokeweight="5pt">
            <v:stroke linestyle="thickThin"/>
          </v:line>
        </w:pict>
      </w:r>
    </w:p>
    <w:p w:rsidR="000A2F9D" w:rsidRDefault="00271071">
      <w:pPr>
        <w:jc w:val="right"/>
        <w:rPr>
          <w:rFonts w:ascii="仿宋_GB2312" w:hAnsi="宋体"/>
          <w:bCs/>
          <w:color w:val="000000"/>
          <w:sz w:val="32"/>
          <w:szCs w:val="32"/>
        </w:rPr>
      </w:pPr>
      <w:r>
        <w:rPr>
          <w:rFonts w:ascii="仿宋_GB2312" w:hAnsi="宋体" w:hint="eastAsia"/>
          <w:bCs/>
          <w:color w:val="000000"/>
          <w:sz w:val="32"/>
          <w:szCs w:val="32"/>
        </w:rPr>
        <w:t>教资助函〔</w:t>
      </w:r>
      <w:r>
        <w:rPr>
          <w:rFonts w:ascii="仿宋_GB2312" w:hAnsi="宋体" w:hint="eastAsia"/>
          <w:bCs/>
          <w:color w:val="000000"/>
          <w:sz w:val="32"/>
          <w:szCs w:val="32"/>
        </w:rPr>
        <w:t>2023</w:t>
      </w:r>
      <w:r>
        <w:rPr>
          <w:rFonts w:ascii="仿宋_GB2312" w:hAnsi="宋体" w:hint="eastAsia"/>
          <w:bCs/>
          <w:color w:val="000000"/>
          <w:sz w:val="32"/>
          <w:szCs w:val="32"/>
        </w:rPr>
        <w:t>〕</w:t>
      </w:r>
      <w:r>
        <w:rPr>
          <w:rFonts w:ascii="仿宋_GB2312" w:hAnsi="宋体" w:hint="eastAsia"/>
          <w:bCs/>
          <w:color w:val="000000"/>
          <w:sz w:val="32"/>
          <w:szCs w:val="32"/>
        </w:rPr>
        <w:t>720</w:t>
      </w:r>
      <w:r>
        <w:rPr>
          <w:rFonts w:ascii="仿宋_GB2312" w:hAnsi="宋体" w:hint="eastAsia"/>
          <w:bCs/>
          <w:color w:val="000000"/>
          <w:sz w:val="32"/>
          <w:szCs w:val="32"/>
        </w:rPr>
        <w:t>号</w:t>
      </w:r>
    </w:p>
    <w:p w:rsidR="000A2F9D" w:rsidRDefault="000A2F9D">
      <w:pPr>
        <w:snapToGrid w:val="0"/>
        <w:jc w:val="center"/>
        <w:rPr>
          <w:rFonts w:ascii="方正小标宋简体" w:eastAsia="方正小标宋简体"/>
          <w:color w:val="000000"/>
        </w:rPr>
      </w:pPr>
    </w:p>
    <w:p w:rsidR="000A2F9D" w:rsidRDefault="00271071">
      <w:pPr>
        <w:snapToGrid w:val="0"/>
        <w:jc w:val="center"/>
        <w:rPr>
          <w:rFonts w:ascii="方正小标宋简体" w:eastAsia="方正小标宋简体"/>
          <w:color w:val="000000"/>
          <w:sz w:val="44"/>
          <w:szCs w:val="44"/>
        </w:rPr>
      </w:pPr>
      <w:r>
        <w:rPr>
          <w:rFonts w:ascii="方正小标宋简体" w:eastAsia="方正小标宋简体" w:hint="eastAsia"/>
          <w:color w:val="000000"/>
          <w:sz w:val="44"/>
          <w:szCs w:val="44"/>
        </w:rPr>
        <w:t>河南省教育厅办公室</w:t>
      </w:r>
    </w:p>
    <w:p w:rsidR="000A2F9D" w:rsidRDefault="00271071">
      <w:pPr>
        <w:snapToGrid w:val="0"/>
        <w:jc w:val="center"/>
        <w:rPr>
          <w:rFonts w:ascii="方正小标宋简体" w:eastAsia="方正小标宋简体" w:cs="方正小标宋简体"/>
          <w:sz w:val="44"/>
          <w:szCs w:val="44"/>
        </w:rPr>
      </w:pPr>
      <w:bookmarkStart w:id="0" w:name="sendSubject"/>
      <w:r>
        <w:rPr>
          <w:rFonts w:ascii="方正小标宋简体" w:eastAsia="方正小标宋简体" w:cs="方正小标宋简体" w:hint="eastAsia"/>
          <w:sz w:val="44"/>
          <w:szCs w:val="44"/>
        </w:rPr>
        <w:t>关于做好</w:t>
      </w:r>
      <w:r>
        <w:rPr>
          <w:rFonts w:ascii="方正小标宋简体" w:eastAsia="方正小标宋简体" w:cs="方正小标宋简体" w:hint="eastAsia"/>
          <w:sz w:val="44"/>
          <w:szCs w:val="44"/>
        </w:rPr>
        <w:t>2023</w:t>
      </w:r>
      <w:r>
        <w:rPr>
          <w:rFonts w:ascii="方正小标宋简体" w:eastAsia="方正小标宋简体" w:cs="方正小标宋简体" w:hint="eastAsia"/>
          <w:sz w:val="44"/>
          <w:szCs w:val="44"/>
        </w:rPr>
        <w:t>年度高校毕业生服务基层</w:t>
      </w:r>
    </w:p>
    <w:p w:rsidR="000A2F9D" w:rsidRDefault="00271071">
      <w:pPr>
        <w:snapToGrid w:val="0"/>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国家助学贷款代偿工作的通知</w:t>
      </w:r>
    </w:p>
    <w:p w:rsidR="000A2F9D" w:rsidRDefault="000A2F9D">
      <w:pPr>
        <w:rPr>
          <w:rFonts w:ascii="仿宋_GB2312"/>
          <w:color w:val="000000"/>
          <w:spacing w:val="-4"/>
          <w:sz w:val="32"/>
          <w:szCs w:val="32"/>
        </w:rPr>
      </w:pPr>
    </w:p>
    <w:p w:rsidR="000A2F9D" w:rsidRDefault="00271071">
      <w:pPr>
        <w:rPr>
          <w:rFonts w:ascii="仿宋_GB2312"/>
          <w:color w:val="000000"/>
          <w:sz w:val="32"/>
          <w:szCs w:val="32"/>
        </w:rPr>
      </w:pPr>
      <w:r>
        <w:rPr>
          <w:rFonts w:ascii="仿宋_GB2312" w:hint="eastAsia"/>
          <w:color w:val="000000"/>
          <w:sz w:val="32"/>
          <w:szCs w:val="32"/>
        </w:rPr>
        <w:t>各省辖市、济源示范区、航空港区、省直管县（市）教育局，各高等学校：</w:t>
      </w:r>
    </w:p>
    <w:p w:rsidR="000A2F9D" w:rsidRDefault="00271071" w:rsidP="00422C9A">
      <w:pPr>
        <w:ind w:firstLineChars="199" w:firstLine="638"/>
        <w:rPr>
          <w:rFonts w:ascii="仿宋_GB2312"/>
          <w:color w:val="000000"/>
          <w:sz w:val="32"/>
          <w:szCs w:val="32"/>
        </w:rPr>
      </w:pPr>
      <w:r>
        <w:rPr>
          <w:rFonts w:ascii="仿宋_GB2312" w:hint="eastAsia"/>
          <w:sz w:val="32"/>
          <w:szCs w:val="32"/>
        </w:rPr>
        <w:t>根据《河南省教育厅等五部门关于印发〈河南省学生资助项目管理办法〉的通知》（豫教财〔</w:t>
      </w:r>
      <w:r>
        <w:rPr>
          <w:rFonts w:ascii="仿宋_GB2312" w:hint="eastAsia"/>
          <w:sz w:val="32"/>
          <w:szCs w:val="32"/>
        </w:rPr>
        <w:t>2023</w:t>
      </w:r>
      <w:r>
        <w:rPr>
          <w:rFonts w:ascii="仿宋_GB2312" w:hint="eastAsia"/>
          <w:sz w:val="32"/>
          <w:szCs w:val="32"/>
        </w:rPr>
        <w:t>〕</w:t>
      </w:r>
      <w:r>
        <w:rPr>
          <w:rFonts w:ascii="仿宋_GB2312" w:hint="eastAsia"/>
          <w:sz w:val="32"/>
          <w:szCs w:val="32"/>
        </w:rPr>
        <w:t>171</w:t>
      </w:r>
      <w:r>
        <w:rPr>
          <w:rFonts w:ascii="仿宋_GB2312" w:hint="eastAsia"/>
          <w:sz w:val="32"/>
          <w:szCs w:val="32"/>
        </w:rPr>
        <w:t>号）（以下简称《项目管理办法》）</w:t>
      </w:r>
      <w:r>
        <w:rPr>
          <w:rFonts w:ascii="仿宋_GB2312" w:hint="eastAsia"/>
          <w:color w:val="000000"/>
          <w:sz w:val="32"/>
          <w:szCs w:val="32"/>
        </w:rPr>
        <w:t>的规定，为切实做好</w:t>
      </w:r>
      <w:r>
        <w:rPr>
          <w:rFonts w:ascii="仿宋_GB2312" w:hint="eastAsia"/>
          <w:color w:val="000000"/>
          <w:sz w:val="32"/>
          <w:szCs w:val="32"/>
        </w:rPr>
        <w:t>2023</w:t>
      </w:r>
      <w:r>
        <w:rPr>
          <w:rFonts w:ascii="仿宋_GB2312" w:hint="eastAsia"/>
          <w:color w:val="000000"/>
          <w:sz w:val="32"/>
          <w:szCs w:val="32"/>
        </w:rPr>
        <w:t>年度基层就业国家助学贷款代偿相关工作通知如下：</w:t>
      </w:r>
    </w:p>
    <w:p w:rsidR="000A2F9D" w:rsidRDefault="00271071" w:rsidP="00422C9A">
      <w:pPr>
        <w:ind w:firstLineChars="199" w:firstLine="638"/>
        <w:rPr>
          <w:rFonts w:ascii="黑体" w:eastAsia="黑体"/>
          <w:color w:val="000000"/>
          <w:sz w:val="32"/>
          <w:szCs w:val="32"/>
        </w:rPr>
      </w:pPr>
      <w:r>
        <w:rPr>
          <w:rFonts w:ascii="黑体" w:eastAsia="黑体" w:hint="eastAsia"/>
          <w:color w:val="000000"/>
          <w:sz w:val="32"/>
          <w:szCs w:val="32"/>
        </w:rPr>
        <w:t>一、代偿资格申请</w:t>
      </w:r>
    </w:p>
    <w:p w:rsidR="000A2F9D" w:rsidRDefault="000A2F9D" w:rsidP="00422C9A">
      <w:pPr>
        <w:ind w:firstLineChars="199" w:firstLine="638"/>
        <w:rPr>
          <w:rFonts w:ascii="仿宋_GB2312"/>
          <w:color w:val="000000"/>
          <w:sz w:val="32"/>
          <w:szCs w:val="32"/>
        </w:rPr>
      </w:pPr>
      <w:r>
        <w:rPr>
          <w:rFonts w:ascii="仿宋_GB2312"/>
          <w:color w:val="000000"/>
          <w:sz w:val="32"/>
          <w:szCs w:val="32"/>
        </w:rPr>
        <w:pict>
          <v:line id="_x0000_s1088" style="position:absolute;left:0;text-align:left;z-index:251662336" from="0,167.9pt" to="451pt,167.9pt" strokecolor="red" strokeweight="5pt">
            <v:stroke linestyle="thinThick"/>
          </v:line>
        </w:pict>
      </w:r>
      <w:r w:rsidR="00271071">
        <w:rPr>
          <w:rFonts w:ascii="仿宋_GB2312" w:hint="eastAsia"/>
          <w:color w:val="000000"/>
          <w:sz w:val="32"/>
          <w:szCs w:val="32"/>
        </w:rPr>
        <w:t>高校毕业生到我省艰苦边远地区基层单位就业、服务期在</w:t>
      </w:r>
      <w:r w:rsidR="00271071">
        <w:rPr>
          <w:rFonts w:ascii="仿宋_GB2312" w:hint="eastAsia"/>
          <w:color w:val="000000"/>
          <w:sz w:val="32"/>
          <w:szCs w:val="32"/>
        </w:rPr>
        <w:t>3</w:t>
      </w:r>
      <w:r w:rsidR="00271071">
        <w:rPr>
          <w:rFonts w:ascii="仿宋_GB2312" w:hint="eastAsia"/>
          <w:color w:val="000000"/>
          <w:sz w:val="32"/>
          <w:szCs w:val="32"/>
        </w:rPr>
        <w:t>年以上（含</w:t>
      </w:r>
      <w:r w:rsidR="00271071">
        <w:rPr>
          <w:rFonts w:ascii="仿宋_GB2312" w:hint="eastAsia"/>
          <w:color w:val="000000"/>
          <w:sz w:val="32"/>
          <w:szCs w:val="32"/>
        </w:rPr>
        <w:t>3</w:t>
      </w:r>
      <w:r w:rsidR="00271071">
        <w:rPr>
          <w:rFonts w:ascii="仿宋_GB2312" w:hint="eastAsia"/>
          <w:color w:val="000000"/>
          <w:sz w:val="32"/>
          <w:szCs w:val="32"/>
        </w:rPr>
        <w:t>年）、服务期考核合格的，其在校学习期间获得国家助学贷款（含高校国家助学贷款和生源地信用助学贷款，下同）的本金由财政实行代偿。符合国家助学贷款代偿条件的高校毕业生，需按下列要求提出代偿申请：</w:t>
      </w:r>
    </w:p>
    <w:p w:rsidR="000A2F9D" w:rsidRDefault="00271071" w:rsidP="00422C9A">
      <w:pPr>
        <w:ind w:firstLineChars="199" w:firstLine="638"/>
        <w:rPr>
          <w:rFonts w:ascii="仿宋_GB2312"/>
          <w:color w:val="000000"/>
          <w:sz w:val="32"/>
          <w:szCs w:val="32"/>
        </w:rPr>
      </w:pPr>
      <w:r>
        <w:rPr>
          <w:rFonts w:ascii="仿宋_GB2312" w:hAnsi="Times New Roman" w:hint="eastAsia"/>
          <w:sz w:val="32"/>
          <w:szCs w:val="32"/>
        </w:rPr>
        <w:lastRenderedPageBreak/>
        <w:t>（一）</w:t>
      </w:r>
      <w:r>
        <w:rPr>
          <w:rFonts w:ascii="楷体_GB2312" w:eastAsia="楷体_GB2312" w:hint="eastAsia"/>
          <w:color w:val="000000"/>
          <w:sz w:val="32"/>
          <w:szCs w:val="32"/>
        </w:rPr>
        <w:t>服务基层的范围。</w:t>
      </w:r>
      <w:r>
        <w:rPr>
          <w:rFonts w:ascii="仿宋_GB2312" w:hint="eastAsia"/>
          <w:color w:val="000000"/>
          <w:sz w:val="32"/>
          <w:szCs w:val="32"/>
        </w:rPr>
        <w:t>原国家连片特困地区重点县、原国家扶贫开发重点县和原省定扶贫开发工作重点县（具体名单见附件</w:t>
      </w:r>
      <w:r>
        <w:rPr>
          <w:rFonts w:ascii="仿宋_GB2312" w:hint="eastAsia"/>
          <w:color w:val="000000"/>
          <w:sz w:val="32"/>
          <w:szCs w:val="32"/>
        </w:rPr>
        <w:t>1</w:t>
      </w:r>
      <w:r>
        <w:rPr>
          <w:rFonts w:ascii="仿宋_GB2312" w:hint="eastAsia"/>
          <w:color w:val="000000"/>
          <w:sz w:val="32"/>
          <w:szCs w:val="32"/>
        </w:rPr>
        <w:t>）。</w:t>
      </w:r>
      <w:r>
        <w:rPr>
          <w:rFonts w:ascii="仿宋_GB2312" w:hint="eastAsia"/>
          <w:sz w:val="32"/>
          <w:szCs w:val="32"/>
        </w:rPr>
        <w:t>其中，农村特岗教师国家助学贷款代偿政策实施范围为全省所有省辖市、县（市、区）</w:t>
      </w:r>
      <w:r>
        <w:rPr>
          <w:rFonts w:ascii="仿宋_GB2312" w:hint="eastAsia"/>
          <w:color w:val="000000"/>
          <w:sz w:val="32"/>
          <w:szCs w:val="32"/>
        </w:rPr>
        <w:t>。</w:t>
      </w:r>
    </w:p>
    <w:p w:rsidR="000A2F9D" w:rsidRDefault="00271071" w:rsidP="00422C9A">
      <w:pPr>
        <w:ind w:firstLineChars="199" w:firstLine="638"/>
        <w:rPr>
          <w:rFonts w:ascii="仿宋_GB2312"/>
          <w:sz w:val="32"/>
          <w:szCs w:val="32"/>
        </w:rPr>
      </w:pPr>
      <w:r>
        <w:rPr>
          <w:rFonts w:ascii="楷体_GB2312" w:eastAsia="楷体_GB2312" w:hint="eastAsia"/>
          <w:color w:val="000000"/>
          <w:sz w:val="32"/>
          <w:szCs w:val="32"/>
        </w:rPr>
        <w:t>（二）代偿时限。</w:t>
      </w:r>
      <w:r>
        <w:rPr>
          <w:rFonts w:ascii="仿宋_GB2312" w:hint="eastAsia"/>
          <w:color w:val="000000"/>
          <w:sz w:val="32"/>
          <w:szCs w:val="32"/>
        </w:rPr>
        <w:t>2023</w:t>
      </w:r>
      <w:r>
        <w:rPr>
          <w:rFonts w:ascii="仿宋_GB2312" w:hint="eastAsia"/>
          <w:color w:val="000000"/>
          <w:sz w:val="32"/>
          <w:szCs w:val="32"/>
        </w:rPr>
        <w:t>年</w:t>
      </w:r>
      <w:r>
        <w:rPr>
          <w:rFonts w:ascii="仿宋_GB2312" w:hint="eastAsia"/>
          <w:color w:val="000000"/>
          <w:sz w:val="32"/>
          <w:szCs w:val="32"/>
        </w:rPr>
        <w:t>10</w:t>
      </w:r>
      <w:r>
        <w:rPr>
          <w:rFonts w:ascii="仿宋_GB2312" w:hint="eastAsia"/>
          <w:color w:val="000000"/>
          <w:sz w:val="32"/>
          <w:szCs w:val="32"/>
        </w:rPr>
        <w:t>月</w:t>
      </w:r>
      <w:r>
        <w:rPr>
          <w:rFonts w:ascii="仿宋_GB2312" w:hint="eastAsia"/>
          <w:color w:val="000000"/>
          <w:sz w:val="32"/>
          <w:szCs w:val="32"/>
        </w:rPr>
        <w:t>31</w:t>
      </w:r>
      <w:r>
        <w:rPr>
          <w:rFonts w:ascii="仿宋_GB2312" w:hint="eastAsia"/>
          <w:color w:val="000000"/>
          <w:sz w:val="32"/>
          <w:szCs w:val="32"/>
        </w:rPr>
        <w:t>日前（含）服务基层期满，符</w:t>
      </w:r>
      <w:r>
        <w:rPr>
          <w:rFonts w:ascii="仿宋_GB2312" w:hint="eastAsia"/>
          <w:color w:val="000000"/>
          <w:sz w:val="32"/>
          <w:szCs w:val="32"/>
        </w:rPr>
        <w:t>合《项目管理办法》代偿条件的所有高校毕业生，可向服务单位所在地县（市、区）学生资助部门提出代偿申请，同时递交加盖各有关单位公章的</w:t>
      </w:r>
      <w:r>
        <w:rPr>
          <w:rFonts w:ascii="仿宋_GB2312" w:hint="eastAsia"/>
          <w:sz w:val="32"/>
          <w:szCs w:val="32"/>
        </w:rPr>
        <w:t>《河南省高校毕业生基层就业国家助学贷款代偿申请表》（见附件</w:t>
      </w:r>
      <w:r>
        <w:rPr>
          <w:rFonts w:ascii="仿宋_GB2312" w:hint="eastAsia"/>
          <w:sz w:val="32"/>
          <w:szCs w:val="32"/>
        </w:rPr>
        <w:t>2</w:t>
      </w:r>
      <w:r>
        <w:rPr>
          <w:rFonts w:ascii="仿宋_GB2312" w:hint="eastAsia"/>
          <w:sz w:val="32"/>
          <w:szCs w:val="32"/>
        </w:rPr>
        <w:t>，以下简称《申请表》）。我省招收的大学生村干部国家助学贷款代偿按照《河南省关于进一步推进“大学生村干部”计划的实施意见》（豫办〔</w:t>
      </w:r>
      <w:r>
        <w:rPr>
          <w:rFonts w:ascii="仿宋_GB2312" w:hint="eastAsia"/>
          <w:sz w:val="32"/>
          <w:szCs w:val="32"/>
        </w:rPr>
        <w:t>2008</w:t>
      </w:r>
      <w:r>
        <w:rPr>
          <w:rFonts w:ascii="仿宋_GB2312" w:hint="eastAsia"/>
          <w:sz w:val="32"/>
          <w:szCs w:val="32"/>
        </w:rPr>
        <w:t>〕</w:t>
      </w:r>
      <w:r>
        <w:rPr>
          <w:rFonts w:ascii="仿宋_GB2312" w:hint="eastAsia"/>
          <w:sz w:val="32"/>
          <w:szCs w:val="32"/>
        </w:rPr>
        <w:t>16</w:t>
      </w:r>
      <w:r>
        <w:rPr>
          <w:rFonts w:ascii="仿宋_GB2312" w:hint="eastAsia"/>
          <w:sz w:val="32"/>
          <w:szCs w:val="32"/>
        </w:rPr>
        <w:t>号）有关规定办理。服务期满后符合代偿条件但超过两年仍未按规定办理代偿手续的服务基层人员，视为自动放弃代偿资格。</w:t>
      </w:r>
    </w:p>
    <w:p w:rsidR="000A2F9D" w:rsidRDefault="00271071" w:rsidP="00422C9A">
      <w:pPr>
        <w:ind w:firstLineChars="199" w:firstLine="638"/>
        <w:rPr>
          <w:rFonts w:ascii="仿宋_GB2312"/>
          <w:sz w:val="32"/>
          <w:szCs w:val="32"/>
        </w:rPr>
      </w:pPr>
      <w:r>
        <w:rPr>
          <w:rFonts w:ascii="楷体_GB2312" w:eastAsia="楷体_GB2312" w:hint="eastAsia"/>
          <w:sz w:val="32"/>
          <w:szCs w:val="32"/>
        </w:rPr>
        <w:t>（三）代偿类别。</w:t>
      </w:r>
      <w:r>
        <w:rPr>
          <w:rFonts w:ascii="仿宋_GB2312" w:hint="eastAsia"/>
          <w:sz w:val="32"/>
          <w:szCs w:val="32"/>
        </w:rPr>
        <w:t>本科、专科（高职）、研究生和第二学士学位毕业生国家助学</w:t>
      </w:r>
      <w:r>
        <w:rPr>
          <w:rFonts w:ascii="仿宋_GB2312" w:hint="eastAsia"/>
          <w:sz w:val="32"/>
          <w:szCs w:val="32"/>
        </w:rPr>
        <w:t>贷款代偿年限，分别按照国家规定的相应学制计算。</w:t>
      </w:r>
      <w:r>
        <w:rPr>
          <w:rFonts w:ascii="仿宋_GB2312" w:hint="eastAsia"/>
          <w:color w:val="000000"/>
          <w:sz w:val="32"/>
          <w:szCs w:val="32"/>
        </w:rPr>
        <w:t>除“大学生村干</w:t>
      </w:r>
      <w:r>
        <w:rPr>
          <w:rFonts w:ascii="仿宋_GB2312" w:hint="eastAsia"/>
          <w:sz w:val="32"/>
          <w:szCs w:val="32"/>
        </w:rPr>
        <w:t>部”外，其他类别服务基层的高校毕业生享受国家助学贷款代偿政策必须是应届毕业生。</w:t>
      </w:r>
    </w:p>
    <w:p w:rsidR="000A2F9D" w:rsidRDefault="00271071" w:rsidP="00422C9A">
      <w:pPr>
        <w:ind w:firstLineChars="199" w:firstLine="638"/>
        <w:rPr>
          <w:rFonts w:ascii="黑体" w:eastAsia="黑体"/>
          <w:color w:val="000000"/>
          <w:sz w:val="32"/>
          <w:szCs w:val="32"/>
        </w:rPr>
      </w:pPr>
      <w:r>
        <w:rPr>
          <w:rFonts w:ascii="黑体" w:eastAsia="黑体" w:hint="eastAsia"/>
          <w:color w:val="000000"/>
          <w:sz w:val="32"/>
          <w:szCs w:val="32"/>
        </w:rPr>
        <w:t>二、代偿资格审批</w:t>
      </w:r>
    </w:p>
    <w:p w:rsidR="000A2F9D" w:rsidRDefault="00271071" w:rsidP="00422C9A">
      <w:pPr>
        <w:ind w:firstLineChars="199" w:firstLine="638"/>
        <w:rPr>
          <w:rFonts w:ascii="仿宋_GB2312"/>
          <w:color w:val="000000"/>
          <w:sz w:val="32"/>
          <w:szCs w:val="32"/>
        </w:rPr>
      </w:pPr>
      <w:r>
        <w:rPr>
          <w:rFonts w:ascii="楷体_GB2312" w:eastAsia="楷体_GB2312" w:hint="eastAsia"/>
          <w:color w:val="000000"/>
          <w:sz w:val="32"/>
          <w:szCs w:val="32"/>
        </w:rPr>
        <w:t>（一）县级审核。</w:t>
      </w:r>
      <w:r>
        <w:rPr>
          <w:rFonts w:ascii="仿宋_GB2312" w:hint="eastAsia"/>
          <w:color w:val="000000"/>
          <w:sz w:val="32"/>
          <w:szCs w:val="32"/>
        </w:rPr>
        <w:t>2023</w:t>
      </w:r>
      <w:r>
        <w:rPr>
          <w:rFonts w:ascii="仿宋_GB2312" w:hint="eastAsia"/>
          <w:color w:val="000000"/>
          <w:sz w:val="32"/>
          <w:szCs w:val="32"/>
        </w:rPr>
        <w:t>年</w:t>
      </w:r>
      <w:r>
        <w:rPr>
          <w:rFonts w:ascii="仿宋_GB2312" w:hint="eastAsia"/>
          <w:color w:val="000000"/>
          <w:sz w:val="32"/>
          <w:szCs w:val="32"/>
        </w:rPr>
        <w:t>11</w:t>
      </w:r>
      <w:r>
        <w:rPr>
          <w:rFonts w:ascii="仿宋_GB2312" w:hint="eastAsia"/>
          <w:color w:val="000000"/>
          <w:sz w:val="32"/>
          <w:szCs w:val="32"/>
        </w:rPr>
        <w:t>月</w:t>
      </w:r>
      <w:r>
        <w:rPr>
          <w:rFonts w:ascii="仿宋_GB2312" w:hint="eastAsia"/>
          <w:color w:val="000000"/>
          <w:sz w:val="32"/>
          <w:szCs w:val="32"/>
        </w:rPr>
        <w:t>10</w:t>
      </w:r>
      <w:r>
        <w:rPr>
          <w:rFonts w:ascii="仿宋_GB2312" w:hint="eastAsia"/>
          <w:color w:val="000000"/>
          <w:sz w:val="32"/>
          <w:szCs w:val="32"/>
        </w:rPr>
        <w:t>日前（含），县级学生资助部门对服务基层毕业生上报的申请材料进行审核，填写《河南省</w:t>
      </w:r>
      <w:r>
        <w:rPr>
          <w:rFonts w:ascii="仿宋_GB2312" w:hint="eastAsia"/>
          <w:color w:val="000000"/>
          <w:sz w:val="32"/>
          <w:szCs w:val="32"/>
        </w:rPr>
        <w:t>2023</w:t>
      </w:r>
      <w:r>
        <w:rPr>
          <w:rFonts w:ascii="仿宋_GB2312" w:hint="eastAsia"/>
          <w:color w:val="000000"/>
          <w:sz w:val="32"/>
          <w:szCs w:val="32"/>
        </w:rPr>
        <w:t>年度高等学校毕业生国家助学贷款代偿汇总表》（见附件</w:t>
      </w:r>
      <w:r>
        <w:rPr>
          <w:rFonts w:ascii="仿宋_GB2312" w:hint="eastAsia"/>
          <w:color w:val="000000"/>
          <w:sz w:val="32"/>
          <w:szCs w:val="32"/>
        </w:rPr>
        <w:t>3</w:t>
      </w:r>
      <w:r>
        <w:rPr>
          <w:rFonts w:ascii="仿宋_GB2312" w:hint="eastAsia"/>
          <w:color w:val="000000"/>
          <w:sz w:val="32"/>
          <w:szCs w:val="32"/>
        </w:rPr>
        <w:t>，以下简称《汇总表》），并连同服务基层大学生递交的《申请</w:t>
      </w:r>
      <w:r>
        <w:rPr>
          <w:rFonts w:ascii="仿宋_GB2312" w:hint="eastAsia"/>
          <w:color w:val="000000"/>
          <w:sz w:val="32"/>
          <w:szCs w:val="32"/>
        </w:rPr>
        <w:lastRenderedPageBreak/>
        <w:t>表》一同</w:t>
      </w:r>
      <w:r>
        <w:rPr>
          <w:rFonts w:ascii="仿宋_GB2312" w:hint="eastAsia"/>
          <w:sz w:val="32"/>
          <w:szCs w:val="32"/>
        </w:rPr>
        <w:t>报送市级学生</w:t>
      </w:r>
      <w:r>
        <w:rPr>
          <w:rFonts w:ascii="仿宋_GB2312" w:hint="eastAsia"/>
          <w:color w:val="000000"/>
          <w:sz w:val="32"/>
          <w:szCs w:val="32"/>
        </w:rPr>
        <w:t>资助部门。</w:t>
      </w:r>
    </w:p>
    <w:p w:rsidR="000A2F9D" w:rsidRDefault="00271071" w:rsidP="00422C9A">
      <w:pPr>
        <w:ind w:firstLineChars="199" w:firstLine="638"/>
        <w:rPr>
          <w:rFonts w:ascii="仿宋_GB2312"/>
          <w:color w:val="000000"/>
          <w:sz w:val="32"/>
          <w:szCs w:val="32"/>
        </w:rPr>
      </w:pPr>
      <w:r>
        <w:rPr>
          <w:rFonts w:ascii="楷体_GB2312" w:eastAsia="楷体_GB2312" w:hint="eastAsia"/>
          <w:color w:val="000000"/>
          <w:sz w:val="32"/>
          <w:szCs w:val="32"/>
        </w:rPr>
        <w:t>（二）省辖市审核。</w:t>
      </w:r>
      <w:r>
        <w:rPr>
          <w:rFonts w:ascii="仿宋_GB2312" w:hint="eastAsia"/>
          <w:color w:val="000000"/>
          <w:sz w:val="32"/>
          <w:szCs w:val="32"/>
        </w:rPr>
        <w:t>2023</w:t>
      </w:r>
      <w:r>
        <w:rPr>
          <w:rFonts w:ascii="仿宋_GB2312" w:hint="eastAsia"/>
          <w:color w:val="000000"/>
          <w:sz w:val="32"/>
          <w:szCs w:val="32"/>
        </w:rPr>
        <w:t>年</w:t>
      </w:r>
      <w:r>
        <w:rPr>
          <w:rFonts w:ascii="仿宋_GB2312" w:hint="eastAsia"/>
          <w:color w:val="000000"/>
          <w:sz w:val="32"/>
          <w:szCs w:val="32"/>
        </w:rPr>
        <w:t>11</w:t>
      </w:r>
      <w:r>
        <w:rPr>
          <w:rFonts w:ascii="仿宋_GB2312" w:hint="eastAsia"/>
          <w:color w:val="000000"/>
          <w:sz w:val="32"/>
          <w:szCs w:val="32"/>
        </w:rPr>
        <w:t>月</w:t>
      </w:r>
      <w:r>
        <w:rPr>
          <w:rFonts w:ascii="仿宋_GB2312" w:hint="eastAsia"/>
          <w:color w:val="000000"/>
          <w:sz w:val="32"/>
          <w:szCs w:val="32"/>
        </w:rPr>
        <w:t>16</w:t>
      </w:r>
      <w:r>
        <w:rPr>
          <w:rFonts w:ascii="仿宋_GB2312" w:hint="eastAsia"/>
          <w:color w:val="000000"/>
          <w:sz w:val="32"/>
          <w:szCs w:val="32"/>
        </w:rPr>
        <w:t>日至</w:t>
      </w:r>
      <w:r>
        <w:rPr>
          <w:rFonts w:ascii="仿宋_GB2312" w:hint="eastAsia"/>
          <w:color w:val="000000"/>
          <w:sz w:val="32"/>
          <w:szCs w:val="32"/>
        </w:rPr>
        <w:t>17</w:t>
      </w:r>
      <w:r>
        <w:rPr>
          <w:rFonts w:ascii="仿宋_GB2312" w:hint="eastAsia"/>
          <w:color w:val="000000"/>
          <w:sz w:val="32"/>
          <w:szCs w:val="32"/>
        </w:rPr>
        <w:t>日，各省辖市学生资助部门审核并填写本市服务基</w:t>
      </w:r>
      <w:r>
        <w:rPr>
          <w:rFonts w:ascii="仿宋_GB2312" w:hint="eastAsia"/>
          <w:color w:val="000000"/>
          <w:sz w:val="32"/>
          <w:szCs w:val="32"/>
        </w:rPr>
        <w:t>层大学生代偿《汇总表》，加盖公章后同各县上报的《汇总表》和《申请表》一并报送省学生资助中心。</w:t>
      </w:r>
    </w:p>
    <w:p w:rsidR="000A2F9D" w:rsidRDefault="00271071" w:rsidP="00422C9A">
      <w:pPr>
        <w:ind w:firstLineChars="199" w:firstLine="638"/>
        <w:rPr>
          <w:rFonts w:ascii="仿宋_GB2312"/>
          <w:color w:val="000000"/>
          <w:sz w:val="32"/>
          <w:szCs w:val="32"/>
        </w:rPr>
      </w:pPr>
      <w:r>
        <w:rPr>
          <w:rFonts w:ascii="楷体_GB2312" w:eastAsia="楷体_GB2312" w:hint="eastAsia"/>
          <w:color w:val="000000"/>
          <w:sz w:val="32"/>
          <w:szCs w:val="32"/>
        </w:rPr>
        <w:t>（三）省级审批。</w:t>
      </w:r>
      <w:r>
        <w:rPr>
          <w:rFonts w:ascii="仿宋_GB2312" w:hint="eastAsia"/>
          <w:color w:val="000000"/>
          <w:sz w:val="32"/>
          <w:szCs w:val="32"/>
        </w:rPr>
        <w:t>省学生资助中心审核确定获得国家助学贷款代偿资格的名单，报省教育厅、省财政厅审核批准后下达本年度国家助学贷款代偿资金预算。</w:t>
      </w:r>
    </w:p>
    <w:p w:rsidR="000A2F9D" w:rsidRDefault="00271071" w:rsidP="00422C9A">
      <w:pPr>
        <w:ind w:firstLineChars="199" w:firstLine="638"/>
        <w:rPr>
          <w:rFonts w:ascii="黑体" w:eastAsia="黑体"/>
          <w:color w:val="000000"/>
          <w:sz w:val="32"/>
          <w:szCs w:val="32"/>
        </w:rPr>
      </w:pPr>
      <w:r>
        <w:rPr>
          <w:rFonts w:ascii="黑体" w:eastAsia="黑体" w:hint="eastAsia"/>
          <w:color w:val="000000"/>
          <w:sz w:val="32"/>
          <w:szCs w:val="32"/>
        </w:rPr>
        <w:t>三、有关要求</w:t>
      </w:r>
    </w:p>
    <w:p w:rsidR="000A2F9D" w:rsidRDefault="00271071" w:rsidP="00422C9A">
      <w:pPr>
        <w:ind w:firstLineChars="199" w:firstLine="638"/>
        <w:rPr>
          <w:rFonts w:ascii="仿宋_GB2312"/>
          <w:color w:val="000000"/>
          <w:sz w:val="32"/>
          <w:szCs w:val="32"/>
        </w:rPr>
      </w:pPr>
      <w:r>
        <w:rPr>
          <w:rFonts w:ascii="楷体_GB2312" w:eastAsia="楷体_GB2312" w:hint="eastAsia"/>
          <w:color w:val="000000"/>
          <w:sz w:val="32"/>
          <w:szCs w:val="32"/>
        </w:rPr>
        <w:t>（一）明确职责分工。</w:t>
      </w:r>
      <w:r>
        <w:rPr>
          <w:rFonts w:ascii="仿宋_GB2312" w:hint="eastAsia"/>
          <w:color w:val="000000"/>
          <w:sz w:val="32"/>
          <w:szCs w:val="32"/>
        </w:rPr>
        <w:t>各省辖市、</w:t>
      </w:r>
      <w:r>
        <w:rPr>
          <w:rFonts w:ascii="仿宋_GB2312" w:hint="eastAsia"/>
          <w:sz w:val="32"/>
          <w:szCs w:val="32"/>
        </w:rPr>
        <w:t>济源示范区、航空港区、</w:t>
      </w:r>
      <w:r>
        <w:rPr>
          <w:rFonts w:ascii="仿宋_GB2312" w:hint="eastAsia"/>
          <w:color w:val="000000"/>
          <w:sz w:val="32"/>
          <w:szCs w:val="32"/>
        </w:rPr>
        <w:t>省直管县（市）</w:t>
      </w:r>
      <w:r>
        <w:rPr>
          <w:rFonts w:ascii="仿宋_GB2312" w:hint="eastAsia"/>
          <w:sz w:val="32"/>
          <w:szCs w:val="32"/>
        </w:rPr>
        <w:t>教</w:t>
      </w:r>
      <w:r>
        <w:rPr>
          <w:rFonts w:ascii="仿宋_GB2312" w:hint="eastAsia"/>
          <w:color w:val="000000"/>
          <w:sz w:val="32"/>
          <w:szCs w:val="32"/>
        </w:rPr>
        <w:t>育局，各高等学校要明确责任分工，指定专人负责高校毕业生国家助学贷款代偿业务。各市县经办部门要加强协调、积极配合，为服务基层大学生办理代偿手续做好服务，工作中遇到的困难和问题要及时向上级主管部门反映。</w:t>
      </w:r>
    </w:p>
    <w:p w:rsidR="000A2F9D" w:rsidRDefault="00271071" w:rsidP="00422C9A">
      <w:pPr>
        <w:ind w:firstLineChars="199" w:firstLine="638"/>
        <w:rPr>
          <w:rFonts w:ascii="仿宋_GB2312"/>
          <w:color w:val="000000"/>
          <w:sz w:val="32"/>
          <w:szCs w:val="32"/>
        </w:rPr>
      </w:pPr>
      <w:r>
        <w:rPr>
          <w:rFonts w:ascii="楷体_GB2312" w:eastAsia="楷体_GB2312" w:hint="eastAsia"/>
          <w:color w:val="000000"/>
          <w:sz w:val="32"/>
          <w:szCs w:val="32"/>
        </w:rPr>
        <w:t>（二）严格审核材料。</w:t>
      </w:r>
      <w:r>
        <w:rPr>
          <w:rFonts w:ascii="仿宋_GB2312" w:hint="eastAsia"/>
          <w:color w:val="000000"/>
          <w:sz w:val="32"/>
          <w:szCs w:val="32"/>
        </w:rPr>
        <w:t>请各相关部门严格审核、按时报送申报材料，避免出现材料不齐、手续不全、内容缺失、填报错误等情况。</w:t>
      </w:r>
    </w:p>
    <w:p w:rsidR="000A2F9D" w:rsidRDefault="00271071" w:rsidP="00422C9A">
      <w:pPr>
        <w:ind w:firstLineChars="199" w:firstLine="638"/>
        <w:rPr>
          <w:rFonts w:ascii="仿宋_GB2312"/>
          <w:color w:val="000000"/>
          <w:sz w:val="32"/>
          <w:szCs w:val="32"/>
        </w:rPr>
      </w:pPr>
      <w:r>
        <w:rPr>
          <w:rFonts w:ascii="楷体_GB2312" w:eastAsia="楷体_GB2312" w:hint="eastAsia"/>
          <w:color w:val="000000"/>
          <w:sz w:val="32"/>
          <w:szCs w:val="32"/>
        </w:rPr>
        <w:t>（三）规范上报材料。</w:t>
      </w:r>
      <w:r>
        <w:rPr>
          <w:rFonts w:ascii="仿宋_GB2312" w:eastAsia="楷体_GB2312" w:hint="eastAsia"/>
          <w:color w:val="000000"/>
          <w:sz w:val="32"/>
          <w:szCs w:val="32"/>
        </w:rPr>
        <w:t>1.</w:t>
      </w:r>
      <w:r>
        <w:rPr>
          <w:rFonts w:ascii="仿宋_GB2312" w:hint="eastAsia"/>
          <w:sz w:val="32"/>
          <w:szCs w:val="32"/>
        </w:rPr>
        <w:t>申请代偿的高校毕业生应登录河南省高校学生资助业务信息管理系统（个人在线申请网址：</w:t>
      </w:r>
      <w:r>
        <w:rPr>
          <w:rFonts w:ascii="仿宋_GB2312" w:hint="eastAsia"/>
          <w:sz w:val="32"/>
          <w:szCs w:val="32"/>
        </w:rPr>
        <w:t>http://gxzizhu.jyt.henan.gov.cn/fwjc/</w:t>
      </w:r>
      <w:r>
        <w:rPr>
          <w:rFonts w:ascii="仿宋_GB2312" w:hint="eastAsia"/>
          <w:sz w:val="32"/>
          <w:szCs w:val="32"/>
        </w:rPr>
        <w:t>）在线填写个人信息，</w:t>
      </w:r>
      <w:r>
        <w:rPr>
          <w:rFonts w:ascii="仿宋_GB2312" w:hint="eastAsia"/>
          <w:color w:val="000000"/>
          <w:sz w:val="32"/>
          <w:szCs w:val="32"/>
        </w:rPr>
        <w:t>准确填写国家助学贷款代偿申请表，县（市）学生资助部门对学生个人信息进行初审，初审通过后方可打印申请表格。</w:t>
      </w:r>
      <w:r>
        <w:rPr>
          <w:rFonts w:ascii="仿宋_GB2312" w:hint="eastAsia"/>
          <w:color w:val="000000"/>
          <w:sz w:val="32"/>
          <w:szCs w:val="32"/>
        </w:rPr>
        <w:t>2.</w:t>
      </w:r>
      <w:r>
        <w:rPr>
          <w:rFonts w:ascii="仿宋_GB2312" w:hint="eastAsia"/>
          <w:color w:val="000000"/>
          <w:sz w:val="32"/>
          <w:szCs w:val="32"/>
        </w:rPr>
        <w:t>初</w:t>
      </w:r>
      <w:r>
        <w:rPr>
          <w:rFonts w:ascii="仿宋_GB2312" w:hint="eastAsia"/>
          <w:color w:val="000000"/>
          <w:sz w:val="32"/>
          <w:szCs w:val="32"/>
        </w:rPr>
        <w:lastRenderedPageBreak/>
        <w:t>审通过人员须完整提供表中所需证明材料并按要求加盖印章和签名，表内指定盖章处须加盖单位公章，指定签名处须由当事人手写签名。</w:t>
      </w:r>
      <w:r>
        <w:rPr>
          <w:rFonts w:ascii="仿宋_GB2312" w:hint="eastAsia"/>
          <w:color w:val="000000"/>
          <w:sz w:val="32"/>
          <w:szCs w:val="32"/>
        </w:rPr>
        <w:t>3.</w:t>
      </w:r>
      <w:r>
        <w:rPr>
          <w:rFonts w:ascii="仿宋_GB2312" w:hint="eastAsia"/>
          <w:color w:val="000000"/>
          <w:sz w:val="32"/>
          <w:szCs w:val="32"/>
        </w:rPr>
        <w:t>各经办单位要依序整理、装订《申请表》和《汇总表》，确保两表排列顺序一致。</w:t>
      </w:r>
      <w:r>
        <w:rPr>
          <w:rFonts w:ascii="仿宋_GB2312" w:hint="eastAsia"/>
          <w:color w:val="000000"/>
          <w:sz w:val="32"/>
          <w:szCs w:val="32"/>
        </w:rPr>
        <w:t>4.</w:t>
      </w:r>
      <w:r>
        <w:rPr>
          <w:rFonts w:ascii="仿宋_GB2312" w:hint="eastAsia"/>
          <w:color w:val="000000"/>
          <w:sz w:val="32"/>
          <w:szCs w:val="32"/>
        </w:rPr>
        <w:t>各省辖市教育局要认真检查落实本地各县市</w:t>
      </w:r>
      <w:r>
        <w:rPr>
          <w:rFonts w:ascii="仿宋_GB2312" w:hint="eastAsia"/>
          <w:color w:val="000000"/>
          <w:sz w:val="32"/>
          <w:szCs w:val="32"/>
        </w:rPr>
        <w:t>2022</w:t>
      </w:r>
      <w:r>
        <w:rPr>
          <w:rFonts w:ascii="仿宋_GB2312" w:hint="eastAsia"/>
          <w:color w:val="000000"/>
          <w:sz w:val="32"/>
          <w:szCs w:val="32"/>
        </w:rPr>
        <w:t>年度服务基层大学生国家助学贷款代偿资金下拨和发放情况，并如实填写《河南省</w:t>
      </w:r>
      <w:r>
        <w:rPr>
          <w:rFonts w:ascii="仿宋_GB2312" w:hint="eastAsia"/>
          <w:color w:val="000000"/>
          <w:sz w:val="32"/>
          <w:szCs w:val="32"/>
        </w:rPr>
        <w:t>2022</w:t>
      </w:r>
      <w:r>
        <w:rPr>
          <w:rFonts w:ascii="仿宋_GB2312" w:hint="eastAsia"/>
          <w:color w:val="000000"/>
          <w:sz w:val="32"/>
          <w:szCs w:val="32"/>
        </w:rPr>
        <w:t>年度高校毕业生国家助学贷款代偿各市（县）配套资金落实情况统计表》（详见附件</w:t>
      </w:r>
      <w:r>
        <w:rPr>
          <w:rFonts w:ascii="仿宋_GB2312" w:hint="eastAsia"/>
          <w:color w:val="000000"/>
          <w:sz w:val="32"/>
          <w:szCs w:val="32"/>
        </w:rPr>
        <w:t>4</w:t>
      </w:r>
      <w:r>
        <w:rPr>
          <w:rFonts w:ascii="仿宋_GB2312" w:hint="eastAsia"/>
          <w:color w:val="000000"/>
          <w:sz w:val="32"/>
          <w:szCs w:val="32"/>
        </w:rPr>
        <w:t>），加盖公章并扫描为</w:t>
      </w:r>
      <w:r>
        <w:rPr>
          <w:rFonts w:ascii="仿宋_GB2312" w:hint="eastAsia"/>
          <w:color w:val="000000"/>
          <w:sz w:val="32"/>
          <w:szCs w:val="32"/>
        </w:rPr>
        <w:t>PDF</w:t>
      </w:r>
      <w:r>
        <w:rPr>
          <w:rFonts w:ascii="仿宋_GB2312" w:hint="eastAsia"/>
          <w:color w:val="000000"/>
          <w:sz w:val="32"/>
          <w:szCs w:val="32"/>
        </w:rPr>
        <w:t>文件，于</w:t>
      </w:r>
      <w:r>
        <w:rPr>
          <w:rFonts w:ascii="仿宋_GB2312" w:hint="eastAsia"/>
          <w:color w:val="000000"/>
          <w:sz w:val="32"/>
          <w:szCs w:val="32"/>
        </w:rPr>
        <w:t>11</w:t>
      </w:r>
      <w:r>
        <w:rPr>
          <w:rFonts w:ascii="仿宋_GB2312" w:hint="eastAsia"/>
          <w:color w:val="000000"/>
          <w:sz w:val="32"/>
          <w:szCs w:val="32"/>
        </w:rPr>
        <w:t>月</w:t>
      </w:r>
      <w:r>
        <w:rPr>
          <w:rFonts w:ascii="仿宋_GB2312" w:hint="eastAsia"/>
          <w:color w:val="000000"/>
          <w:sz w:val="32"/>
          <w:szCs w:val="32"/>
        </w:rPr>
        <w:t>17</w:t>
      </w:r>
      <w:r>
        <w:rPr>
          <w:rFonts w:ascii="仿宋_GB2312" w:hint="eastAsia"/>
          <w:color w:val="000000"/>
          <w:sz w:val="32"/>
          <w:szCs w:val="32"/>
        </w:rPr>
        <w:t>日前（含）通过联想网盘报送至省学生资助中心。</w:t>
      </w:r>
      <w:r>
        <w:rPr>
          <w:rFonts w:ascii="仿宋_GB2312" w:hint="eastAsia"/>
          <w:color w:val="000000"/>
          <w:sz w:val="32"/>
          <w:szCs w:val="32"/>
        </w:rPr>
        <w:t>5.</w:t>
      </w:r>
      <w:r>
        <w:rPr>
          <w:rFonts w:ascii="仿宋_GB2312" w:hint="eastAsia"/>
          <w:color w:val="000000"/>
          <w:sz w:val="32"/>
          <w:szCs w:val="32"/>
        </w:rPr>
        <w:t>各市、县经办单位要严格按照</w:t>
      </w:r>
      <w:r>
        <w:rPr>
          <w:rFonts w:ascii="仿宋_GB2312" w:hint="eastAsia"/>
          <w:sz w:val="32"/>
          <w:szCs w:val="32"/>
        </w:rPr>
        <w:t>《河南省学生资助档案管理暂行办法》</w:t>
      </w:r>
      <w:r>
        <w:rPr>
          <w:rFonts w:ascii="仿宋_GB2312" w:hint="eastAsia"/>
          <w:sz w:val="32"/>
          <w:szCs w:val="32"/>
        </w:rPr>
        <w:t>(</w:t>
      </w:r>
      <w:r>
        <w:rPr>
          <w:rFonts w:ascii="仿宋_GB2312" w:hint="eastAsia"/>
          <w:sz w:val="32"/>
          <w:szCs w:val="32"/>
        </w:rPr>
        <w:t>教资助〔</w:t>
      </w:r>
      <w:r>
        <w:rPr>
          <w:rFonts w:ascii="仿宋_GB2312" w:hint="eastAsia"/>
          <w:sz w:val="32"/>
          <w:szCs w:val="32"/>
        </w:rPr>
        <w:t>2023</w:t>
      </w:r>
      <w:r>
        <w:rPr>
          <w:rFonts w:ascii="仿宋_GB2312" w:hint="eastAsia"/>
          <w:sz w:val="32"/>
          <w:szCs w:val="32"/>
        </w:rPr>
        <w:t>〕</w:t>
      </w:r>
      <w:r>
        <w:rPr>
          <w:rFonts w:ascii="仿宋_GB2312" w:hint="eastAsia"/>
          <w:sz w:val="32"/>
          <w:szCs w:val="32"/>
        </w:rPr>
        <w:t>4</w:t>
      </w:r>
      <w:r>
        <w:rPr>
          <w:rFonts w:ascii="仿宋_GB2312" w:hint="eastAsia"/>
          <w:sz w:val="32"/>
          <w:szCs w:val="32"/>
        </w:rPr>
        <w:t>号</w:t>
      </w:r>
      <w:r>
        <w:rPr>
          <w:rFonts w:ascii="仿宋_GB2312" w:hint="eastAsia"/>
          <w:sz w:val="32"/>
          <w:szCs w:val="32"/>
        </w:rPr>
        <w:t>)</w:t>
      </w:r>
      <w:r>
        <w:rPr>
          <w:rFonts w:ascii="仿宋_GB2312" w:hint="eastAsia"/>
          <w:color w:val="000000"/>
          <w:sz w:val="32"/>
          <w:szCs w:val="32"/>
        </w:rPr>
        <w:t>的有关规定做好经手材料、上报材料和批复材料的归档保管工作。</w:t>
      </w:r>
    </w:p>
    <w:p w:rsidR="000A2F9D" w:rsidRDefault="00271071" w:rsidP="00422C9A">
      <w:pPr>
        <w:ind w:firstLineChars="199" w:firstLine="638"/>
        <w:rPr>
          <w:rFonts w:ascii="仿宋_GB2312"/>
          <w:color w:val="000000"/>
          <w:sz w:val="32"/>
          <w:szCs w:val="32"/>
        </w:rPr>
      </w:pPr>
      <w:r>
        <w:rPr>
          <w:rFonts w:ascii="楷体_GB2312" w:eastAsia="楷体_GB2312" w:hint="eastAsia"/>
          <w:color w:val="000000"/>
          <w:sz w:val="32"/>
          <w:szCs w:val="32"/>
        </w:rPr>
        <w:t>（四）加强资金监管。</w:t>
      </w:r>
      <w:r>
        <w:rPr>
          <w:rFonts w:ascii="仿宋_GB2312" w:hint="eastAsia"/>
          <w:color w:val="000000"/>
          <w:sz w:val="32"/>
          <w:szCs w:val="32"/>
        </w:rPr>
        <w:t>各有关单位要建立健全责任机制，切实加强对代偿资金的监督管理。各市、县在收到上级下拨代偿专项资金后，应及时足额安排本级应分担资金，并在规定时间内将代偿资金发放到毕业生本人银行卡中，由学生本人偿还国家助学贷款。对于弄虚作假，套取、截留、挪用代偿资金的，一经查</w:t>
      </w:r>
      <w:r>
        <w:rPr>
          <w:rFonts w:ascii="仿宋_GB2312" w:hint="eastAsia"/>
          <w:color w:val="000000"/>
          <w:sz w:val="32"/>
          <w:szCs w:val="32"/>
        </w:rPr>
        <w:t>实，从严处理。</w:t>
      </w:r>
    </w:p>
    <w:p w:rsidR="000A2F9D" w:rsidRDefault="000A2F9D" w:rsidP="00422C9A">
      <w:pPr>
        <w:ind w:firstLineChars="199" w:firstLine="638"/>
        <w:rPr>
          <w:rFonts w:ascii="仿宋_GB2312"/>
          <w:color w:val="000000"/>
          <w:sz w:val="32"/>
          <w:szCs w:val="32"/>
        </w:rPr>
      </w:pPr>
    </w:p>
    <w:p w:rsidR="000A2F9D" w:rsidRDefault="00271071" w:rsidP="00422C9A">
      <w:pPr>
        <w:ind w:firstLineChars="199" w:firstLine="638"/>
        <w:rPr>
          <w:rFonts w:ascii="仿宋_GB2312"/>
          <w:color w:val="000000"/>
          <w:sz w:val="32"/>
          <w:szCs w:val="32"/>
        </w:rPr>
      </w:pPr>
      <w:r>
        <w:rPr>
          <w:rFonts w:ascii="仿宋_GB2312" w:hint="eastAsia"/>
          <w:color w:val="000000"/>
          <w:sz w:val="32"/>
          <w:szCs w:val="32"/>
        </w:rPr>
        <w:t>附件：</w:t>
      </w:r>
      <w:r>
        <w:rPr>
          <w:rFonts w:ascii="仿宋_GB2312" w:hint="eastAsia"/>
          <w:color w:val="000000"/>
          <w:sz w:val="32"/>
          <w:szCs w:val="32"/>
        </w:rPr>
        <w:t>1.</w:t>
      </w:r>
      <w:r>
        <w:rPr>
          <w:rFonts w:ascii="仿宋_GB2312" w:hint="eastAsia"/>
          <w:color w:val="000000"/>
          <w:sz w:val="32"/>
          <w:szCs w:val="32"/>
        </w:rPr>
        <w:t>河南省艰苦边远地区</w:t>
      </w:r>
      <w:r>
        <w:rPr>
          <w:rFonts w:ascii="仿宋_GB2312"/>
          <w:color w:val="000000"/>
          <w:sz w:val="32"/>
          <w:szCs w:val="32"/>
        </w:rPr>
        <w:t>县名单</w:t>
      </w:r>
    </w:p>
    <w:p w:rsidR="000A2F9D" w:rsidRDefault="00271071" w:rsidP="00422C9A">
      <w:pPr>
        <w:ind w:leftChars="530" w:left="1913" w:hangingChars="100" w:hanging="320"/>
        <w:rPr>
          <w:rFonts w:ascii="仿宋_GB2312"/>
          <w:color w:val="000000"/>
          <w:spacing w:val="-6"/>
          <w:sz w:val="32"/>
          <w:szCs w:val="32"/>
        </w:rPr>
      </w:pPr>
      <w:r>
        <w:rPr>
          <w:rFonts w:ascii="仿宋_GB2312" w:hint="eastAsia"/>
          <w:color w:val="000000"/>
          <w:sz w:val="32"/>
          <w:szCs w:val="32"/>
        </w:rPr>
        <w:t>2.</w:t>
      </w:r>
      <w:r>
        <w:rPr>
          <w:rFonts w:ascii="仿宋_GB2312" w:hint="eastAsia"/>
          <w:color w:val="000000"/>
          <w:spacing w:val="-6"/>
          <w:sz w:val="32"/>
          <w:szCs w:val="32"/>
        </w:rPr>
        <w:t>河南省高校毕业生基层就业国家助学贷款代偿申请表</w:t>
      </w:r>
    </w:p>
    <w:p w:rsidR="000A2F9D" w:rsidRDefault="00271071" w:rsidP="00422C9A">
      <w:pPr>
        <w:ind w:leftChars="531" w:left="1916" w:hangingChars="100" w:hanging="320"/>
        <w:rPr>
          <w:rFonts w:ascii="仿宋_GB2312"/>
          <w:color w:val="000000"/>
          <w:sz w:val="32"/>
          <w:szCs w:val="32"/>
        </w:rPr>
      </w:pPr>
      <w:r>
        <w:rPr>
          <w:rFonts w:ascii="仿宋_GB2312" w:hint="eastAsia"/>
          <w:color w:val="000000"/>
          <w:sz w:val="32"/>
          <w:szCs w:val="32"/>
        </w:rPr>
        <w:t>3.</w:t>
      </w:r>
      <w:r>
        <w:rPr>
          <w:rFonts w:ascii="仿宋_GB2312" w:hint="eastAsia"/>
          <w:color w:val="000000"/>
          <w:sz w:val="32"/>
          <w:szCs w:val="32"/>
        </w:rPr>
        <w:t>河南省</w:t>
      </w:r>
      <w:r>
        <w:rPr>
          <w:rFonts w:ascii="仿宋_GB2312" w:hint="eastAsia"/>
          <w:color w:val="000000"/>
          <w:sz w:val="32"/>
          <w:szCs w:val="32"/>
        </w:rPr>
        <w:t>2023</w:t>
      </w:r>
      <w:r>
        <w:rPr>
          <w:rFonts w:ascii="仿宋_GB2312" w:hint="eastAsia"/>
          <w:color w:val="000000"/>
          <w:sz w:val="32"/>
          <w:szCs w:val="32"/>
        </w:rPr>
        <w:t>年度高等学校毕业生国家助学贷款代</w:t>
      </w:r>
      <w:r>
        <w:rPr>
          <w:rFonts w:ascii="仿宋_GB2312" w:hint="eastAsia"/>
          <w:color w:val="000000"/>
          <w:sz w:val="32"/>
          <w:szCs w:val="32"/>
        </w:rPr>
        <w:lastRenderedPageBreak/>
        <w:t>偿汇总表</w:t>
      </w:r>
    </w:p>
    <w:p w:rsidR="000A2F9D" w:rsidRDefault="00271071" w:rsidP="00422C9A">
      <w:pPr>
        <w:ind w:leftChars="531" w:left="1916" w:hangingChars="100" w:hanging="320"/>
        <w:rPr>
          <w:rFonts w:ascii="仿宋_GB2312"/>
          <w:color w:val="000000"/>
          <w:sz w:val="32"/>
          <w:szCs w:val="32"/>
        </w:rPr>
      </w:pPr>
      <w:r>
        <w:rPr>
          <w:rFonts w:ascii="仿宋_GB2312" w:hint="eastAsia"/>
          <w:color w:val="000000"/>
          <w:sz w:val="32"/>
          <w:szCs w:val="32"/>
        </w:rPr>
        <w:t>4.</w:t>
      </w:r>
      <w:r>
        <w:rPr>
          <w:rFonts w:ascii="仿宋_GB2312" w:hint="eastAsia"/>
          <w:color w:val="000000"/>
          <w:sz w:val="32"/>
          <w:szCs w:val="32"/>
        </w:rPr>
        <w:t>河南省</w:t>
      </w:r>
      <w:r>
        <w:rPr>
          <w:rFonts w:ascii="仿宋_GB2312" w:hint="eastAsia"/>
          <w:color w:val="000000"/>
          <w:sz w:val="32"/>
          <w:szCs w:val="32"/>
        </w:rPr>
        <w:t>2022</w:t>
      </w:r>
      <w:r>
        <w:rPr>
          <w:rFonts w:ascii="仿宋_GB2312" w:hint="eastAsia"/>
          <w:color w:val="000000"/>
          <w:sz w:val="32"/>
          <w:szCs w:val="32"/>
        </w:rPr>
        <w:t>年度高校毕业生国家助学贷款代偿各市（县）配套资金落实情况统计表</w:t>
      </w:r>
    </w:p>
    <w:p w:rsidR="000A2F9D" w:rsidRDefault="000A2F9D" w:rsidP="00422C9A">
      <w:pPr>
        <w:ind w:leftChars="531" w:left="1916" w:hangingChars="100" w:hanging="320"/>
        <w:rPr>
          <w:rFonts w:ascii="仿宋_GB2312"/>
          <w:color w:val="000000"/>
          <w:sz w:val="32"/>
          <w:szCs w:val="32"/>
        </w:rPr>
      </w:pPr>
    </w:p>
    <w:p w:rsidR="000A2F9D" w:rsidRDefault="000A2F9D" w:rsidP="00422C9A">
      <w:pPr>
        <w:ind w:leftChars="531" w:left="1916" w:hangingChars="100" w:hanging="320"/>
        <w:rPr>
          <w:rFonts w:ascii="仿宋_GB2312"/>
          <w:color w:val="000000"/>
          <w:sz w:val="32"/>
          <w:szCs w:val="32"/>
        </w:rPr>
      </w:pPr>
    </w:p>
    <w:p w:rsidR="000A2F9D" w:rsidRDefault="000A2F9D" w:rsidP="00422C9A">
      <w:pPr>
        <w:ind w:leftChars="531" w:left="1916" w:hangingChars="100" w:hanging="320"/>
        <w:rPr>
          <w:rFonts w:ascii="仿宋_GB2312"/>
          <w:color w:val="000000"/>
          <w:sz w:val="32"/>
          <w:szCs w:val="32"/>
        </w:rPr>
      </w:pPr>
    </w:p>
    <w:p w:rsidR="000A2F9D" w:rsidRDefault="00271071" w:rsidP="00422C9A">
      <w:pPr>
        <w:ind w:firstLineChars="1712" w:firstLine="5487"/>
        <w:rPr>
          <w:rFonts w:ascii="仿宋_GB2312"/>
          <w:color w:val="000000"/>
          <w:sz w:val="32"/>
          <w:szCs w:val="32"/>
        </w:rPr>
      </w:pPr>
      <w:r>
        <w:rPr>
          <w:rFonts w:ascii="仿宋_GB2312" w:hint="eastAsia"/>
          <w:color w:val="000000"/>
          <w:sz w:val="32"/>
          <w:szCs w:val="32"/>
        </w:rPr>
        <w:t>2023</w:t>
      </w:r>
      <w:r>
        <w:rPr>
          <w:rFonts w:ascii="仿宋_GB2312" w:hint="eastAsia"/>
          <w:color w:val="000000"/>
          <w:sz w:val="32"/>
          <w:szCs w:val="32"/>
        </w:rPr>
        <w:t>年</w:t>
      </w:r>
      <w:r>
        <w:rPr>
          <w:rFonts w:ascii="仿宋_GB2312" w:hint="eastAsia"/>
          <w:color w:val="000000"/>
          <w:sz w:val="32"/>
          <w:szCs w:val="32"/>
        </w:rPr>
        <w:t>9</w:t>
      </w:r>
      <w:r>
        <w:rPr>
          <w:rFonts w:ascii="仿宋_GB2312" w:hint="eastAsia"/>
          <w:color w:val="000000"/>
          <w:sz w:val="32"/>
          <w:szCs w:val="32"/>
        </w:rPr>
        <w:t>月</w:t>
      </w:r>
      <w:r>
        <w:rPr>
          <w:rFonts w:ascii="仿宋_GB2312" w:hint="eastAsia"/>
          <w:color w:val="000000"/>
          <w:sz w:val="32"/>
          <w:szCs w:val="32"/>
        </w:rPr>
        <w:t>25</w:t>
      </w:r>
      <w:r>
        <w:rPr>
          <w:rFonts w:ascii="仿宋_GB2312" w:hint="eastAsia"/>
          <w:color w:val="000000"/>
          <w:sz w:val="32"/>
          <w:szCs w:val="32"/>
        </w:rPr>
        <w:t>日</w:t>
      </w:r>
    </w:p>
    <w:p w:rsidR="000A2F9D" w:rsidRDefault="00271071">
      <w:pPr>
        <w:rPr>
          <w:rFonts w:ascii="仿宋_GB2312"/>
          <w:color w:val="000000"/>
          <w:sz w:val="32"/>
          <w:szCs w:val="32"/>
        </w:rPr>
      </w:pPr>
      <w:r>
        <w:rPr>
          <w:rFonts w:ascii="仿宋_GB2312" w:hint="eastAsia"/>
          <w:color w:val="000000"/>
          <w:sz w:val="32"/>
          <w:szCs w:val="32"/>
        </w:rPr>
        <w:t xml:space="preserve">    </w:t>
      </w:r>
      <w:r>
        <w:rPr>
          <w:rFonts w:ascii="仿宋_GB2312" w:hint="eastAsia"/>
          <w:color w:val="000000"/>
          <w:sz w:val="32"/>
          <w:szCs w:val="32"/>
        </w:rPr>
        <w:t>（主动公开）</w:t>
      </w: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p>
    <w:p w:rsidR="000A2F9D" w:rsidRDefault="000A2F9D" w:rsidP="00422C9A">
      <w:pPr>
        <w:ind w:rightChars="400" w:right="1202"/>
        <w:jc w:val="left"/>
        <w:rPr>
          <w:rFonts w:ascii="黑体" w:eastAsia="黑体"/>
          <w:sz w:val="32"/>
          <w:szCs w:val="32"/>
        </w:rPr>
      </w:pPr>
      <w:bookmarkStart w:id="1" w:name="_GoBack"/>
      <w:bookmarkEnd w:id="1"/>
    </w:p>
    <w:p w:rsidR="000A2F9D" w:rsidRDefault="00271071" w:rsidP="00422C9A">
      <w:pPr>
        <w:ind w:rightChars="400" w:right="1202"/>
        <w:jc w:val="left"/>
        <w:rPr>
          <w:rFonts w:ascii="黑体" w:eastAsia="黑体"/>
          <w:sz w:val="32"/>
          <w:szCs w:val="32"/>
        </w:rPr>
      </w:pPr>
      <w:r>
        <w:rPr>
          <w:rFonts w:ascii="黑体" w:eastAsia="黑体" w:hint="eastAsia"/>
          <w:sz w:val="32"/>
          <w:szCs w:val="32"/>
        </w:rPr>
        <w:t>附件</w:t>
      </w:r>
      <w:r>
        <w:rPr>
          <w:rFonts w:ascii="黑体" w:eastAsia="黑体" w:hint="eastAsia"/>
          <w:sz w:val="32"/>
          <w:szCs w:val="32"/>
        </w:rPr>
        <w:t>1</w:t>
      </w:r>
    </w:p>
    <w:p w:rsidR="000A2F9D" w:rsidRDefault="000A2F9D">
      <w:pPr>
        <w:jc w:val="center"/>
        <w:rPr>
          <w:rFonts w:eastAsia="方正小标宋简体"/>
        </w:rPr>
      </w:pPr>
    </w:p>
    <w:p w:rsidR="000A2F9D" w:rsidRDefault="00271071">
      <w:pPr>
        <w:tabs>
          <w:tab w:val="left" w:pos="12915"/>
        </w:tabs>
        <w:snapToGrid w:val="0"/>
        <w:jc w:val="center"/>
        <w:rPr>
          <w:rFonts w:ascii="方正小标宋简体" w:eastAsia="方正小标宋简体"/>
          <w:sz w:val="44"/>
          <w:szCs w:val="44"/>
        </w:rPr>
      </w:pPr>
      <w:r>
        <w:rPr>
          <w:rFonts w:ascii="方正小标宋简体" w:eastAsia="方正小标宋简体" w:hint="eastAsia"/>
          <w:sz w:val="44"/>
          <w:szCs w:val="44"/>
        </w:rPr>
        <w:t>河南省艰苦边远地区</w:t>
      </w:r>
      <w:r>
        <w:rPr>
          <w:rFonts w:ascii="方正小标宋简体" w:eastAsia="方正小标宋简体"/>
          <w:sz w:val="44"/>
          <w:szCs w:val="44"/>
        </w:rPr>
        <w:t>县名单</w:t>
      </w:r>
    </w:p>
    <w:p w:rsidR="000A2F9D" w:rsidRDefault="000A2F9D" w:rsidP="00422C9A">
      <w:pPr>
        <w:tabs>
          <w:tab w:val="left" w:pos="12915"/>
        </w:tabs>
        <w:ind w:firstLineChars="200" w:firstLine="601"/>
        <w:rPr>
          <w:rFonts w:ascii="仿宋_GB2312"/>
        </w:rPr>
      </w:pPr>
    </w:p>
    <w:p w:rsidR="000A2F9D" w:rsidRDefault="00271071" w:rsidP="00422C9A">
      <w:pPr>
        <w:tabs>
          <w:tab w:val="left" w:pos="12915"/>
        </w:tabs>
        <w:ind w:firstLineChars="200" w:firstLine="641"/>
        <w:rPr>
          <w:rFonts w:ascii="黑体" w:eastAsia="黑体"/>
          <w:sz w:val="32"/>
          <w:szCs w:val="32"/>
        </w:rPr>
      </w:pPr>
      <w:r>
        <w:rPr>
          <w:rFonts w:ascii="黑体" w:eastAsia="黑体" w:hint="eastAsia"/>
          <w:sz w:val="32"/>
          <w:szCs w:val="32"/>
        </w:rPr>
        <w:t>一、原国定扶贫开发工作重点县（</w:t>
      </w:r>
      <w:r>
        <w:rPr>
          <w:rFonts w:ascii="黑体" w:eastAsia="黑体" w:hint="eastAsia"/>
          <w:sz w:val="32"/>
          <w:szCs w:val="32"/>
        </w:rPr>
        <w:t>38</w:t>
      </w:r>
      <w:r>
        <w:rPr>
          <w:rFonts w:ascii="黑体" w:eastAsia="黑体" w:hint="eastAsia"/>
          <w:sz w:val="32"/>
          <w:szCs w:val="32"/>
        </w:rPr>
        <w:t>个）</w:t>
      </w:r>
    </w:p>
    <w:p w:rsidR="000A2F9D" w:rsidRDefault="00271071" w:rsidP="00422C9A">
      <w:pPr>
        <w:tabs>
          <w:tab w:val="left" w:pos="12915"/>
        </w:tabs>
        <w:ind w:firstLineChars="200" w:firstLine="641"/>
        <w:rPr>
          <w:rFonts w:ascii="楷体_GB2312" w:eastAsia="楷体_GB2312"/>
          <w:sz w:val="32"/>
          <w:szCs w:val="32"/>
        </w:rPr>
      </w:pPr>
      <w:r>
        <w:rPr>
          <w:rFonts w:ascii="楷体_GB2312" w:eastAsia="楷体_GB2312" w:hint="eastAsia"/>
          <w:sz w:val="32"/>
          <w:szCs w:val="32"/>
        </w:rPr>
        <w:t>（一）原国家连片特困地区重点县（</w:t>
      </w:r>
      <w:r>
        <w:rPr>
          <w:rFonts w:ascii="楷体_GB2312" w:eastAsia="楷体_GB2312" w:hint="eastAsia"/>
          <w:sz w:val="32"/>
          <w:szCs w:val="32"/>
        </w:rPr>
        <w:t>26</w:t>
      </w:r>
      <w:r>
        <w:rPr>
          <w:rFonts w:ascii="楷体_GB2312" w:eastAsia="楷体_GB2312" w:hint="eastAsia"/>
          <w:sz w:val="32"/>
          <w:szCs w:val="32"/>
        </w:rPr>
        <w:t>个）。</w:t>
      </w:r>
    </w:p>
    <w:p w:rsidR="000A2F9D" w:rsidRDefault="00271071" w:rsidP="00422C9A">
      <w:pPr>
        <w:tabs>
          <w:tab w:val="left" w:pos="12915"/>
        </w:tabs>
        <w:ind w:firstLineChars="200" w:firstLine="641"/>
        <w:rPr>
          <w:rFonts w:ascii="仿宋_GB2312"/>
          <w:sz w:val="32"/>
          <w:szCs w:val="32"/>
        </w:rPr>
      </w:pPr>
      <w:r>
        <w:rPr>
          <w:rFonts w:ascii="仿宋_GB2312" w:hint="eastAsia"/>
          <w:sz w:val="32"/>
          <w:szCs w:val="32"/>
        </w:rPr>
        <w:t>兰考县、栾川县、嵩县、洛宁县、汝阳县、鲁山县、卢氏县、南召县、镇平县、内乡县、淅川县、民权县、宁陵县、柘城县、光山县、新县、商城县、固始县、淮滨县、潢川县、沈丘县、淮阳县、太康县、商水县、郸城县、新蔡县。</w:t>
      </w:r>
    </w:p>
    <w:p w:rsidR="000A2F9D" w:rsidRDefault="00271071" w:rsidP="00422C9A">
      <w:pPr>
        <w:tabs>
          <w:tab w:val="left" w:pos="12915"/>
        </w:tabs>
        <w:ind w:firstLineChars="200" w:firstLine="641"/>
        <w:rPr>
          <w:rFonts w:ascii="楷体_GB2312" w:eastAsia="楷体_GB2312"/>
          <w:sz w:val="32"/>
          <w:szCs w:val="32"/>
        </w:rPr>
      </w:pPr>
      <w:r>
        <w:rPr>
          <w:rFonts w:ascii="楷体_GB2312" w:eastAsia="楷体_GB2312" w:hint="eastAsia"/>
          <w:sz w:val="32"/>
          <w:szCs w:val="32"/>
        </w:rPr>
        <w:t>（二）原国家扶贫开发重点县（</w:t>
      </w:r>
      <w:r>
        <w:rPr>
          <w:rFonts w:ascii="楷体_GB2312" w:eastAsia="楷体_GB2312" w:hint="eastAsia"/>
          <w:sz w:val="32"/>
          <w:szCs w:val="32"/>
        </w:rPr>
        <w:t>12</w:t>
      </w:r>
      <w:r>
        <w:rPr>
          <w:rFonts w:ascii="楷体_GB2312" w:eastAsia="楷体_GB2312" w:hint="eastAsia"/>
          <w:sz w:val="32"/>
          <w:szCs w:val="32"/>
        </w:rPr>
        <w:t>个）。</w:t>
      </w:r>
    </w:p>
    <w:p w:rsidR="000A2F9D" w:rsidRDefault="00271071" w:rsidP="00422C9A">
      <w:pPr>
        <w:tabs>
          <w:tab w:val="left" w:pos="12915"/>
        </w:tabs>
        <w:ind w:firstLineChars="200" w:firstLine="641"/>
        <w:rPr>
          <w:rFonts w:ascii="仿宋_GB2312"/>
          <w:sz w:val="32"/>
          <w:szCs w:val="32"/>
        </w:rPr>
      </w:pPr>
      <w:r>
        <w:rPr>
          <w:rFonts w:ascii="仿宋_GB2312" w:hint="eastAsia"/>
          <w:sz w:val="32"/>
          <w:szCs w:val="32"/>
        </w:rPr>
        <w:t>宜阳县、滑县、封丘县、范县、台前县、社旗县、桐柏县、睢县、虞城县、上蔡县、确山县、平舆县。</w:t>
      </w:r>
    </w:p>
    <w:p w:rsidR="000A2F9D" w:rsidRDefault="00271071" w:rsidP="00422C9A">
      <w:pPr>
        <w:tabs>
          <w:tab w:val="left" w:pos="12915"/>
        </w:tabs>
        <w:ind w:firstLineChars="200" w:firstLine="641"/>
        <w:rPr>
          <w:rFonts w:ascii="黑体" w:eastAsia="黑体"/>
          <w:sz w:val="32"/>
          <w:szCs w:val="32"/>
        </w:rPr>
      </w:pPr>
      <w:r>
        <w:rPr>
          <w:rFonts w:ascii="黑体" w:eastAsia="黑体" w:hint="eastAsia"/>
          <w:sz w:val="32"/>
          <w:szCs w:val="32"/>
        </w:rPr>
        <w:t>二、原省定扶贫开发工作重点县（</w:t>
      </w:r>
      <w:r>
        <w:rPr>
          <w:rFonts w:ascii="黑体" w:eastAsia="黑体" w:hint="eastAsia"/>
          <w:sz w:val="32"/>
          <w:szCs w:val="32"/>
        </w:rPr>
        <w:t>15</w:t>
      </w:r>
      <w:r>
        <w:rPr>
          <w:rFonts w:ascii="黑体" w:eastAsia="黑体" w:hint="eastAsia"/>
          <w:sz w:val="32"/>
          <w:szCs w:val="32"/>
        </w:rPr>
        <w:t>个）</w:t>
      </w:r>
    </w:p>
    <w:p w:rsidR="000A2F9D" w:rsidRDefault="00271071" w:rsidP="00422C9A">
      <w:pPr>
        <w:tabs>
          <w:tab w:val="left" w:pos="12915"/>
        </w:tabs>
        <w:ind w:firstLineChars="200" w:firstLine="641"/>
        <w:rPr>
          <w:rFonts w:ascii="仿宋_GB2312"/>
          <w:sz w:val="32"/>
          <w:szCs w:val="32"/>
        </w:rPr>
      </w:pPr>
      <w:r>
        <w:rPr>
          <w:rFonts w:ascii="仿宋_GB2312" w:hint="eastAsia"/>
          <w:sz w:val="32"/>
          <w:szCs w:val="32"/>
        </w:rPr>
        <w:t>伊川县、叶县、内黄县、原阳县、濮阳县、舞阳县、方城县、夏邑县、罗山县、息县、西华县、扶沟县、泌阳县、正阳县、汝南县。</w:t>
      </w:r>
    </w:p>
    <w:p w:rsidR="000A2F9D" w:rsidRDefault="000A2F9D" w:rsidP="00422C9A">
      <w:pPr>
        <w:ind w:firstLineChars="200" w:firstLine="643"/>
        <w:rPr>
          <w:rFonts w:ascii="仿宋_GB2312"/>
          <w:b/>
          <w:sz w:val="32"/>
          <w:szCs w:val="32"/>
        </w:rPr>
      </w:pPr>
    </w:p>
    <w:p w:rsidR="000A2F9D" w:rsidRDefault="000A2F9D" w:rsidP="00422C9A">
      <w:pPr>
        <w:ind w:firstLineChars="200" w:firstLine="643"/>
        <w:rPr>
          <w:rFonts w:ascii="仿宋_GB2312"/>
          <w:b/>
          <w:sz w:val="32"/>
          <w:szCs w:val="32"/>
        </w:rPr>
      </w:pPr>
    </w:p>
    <w:p w:rsidR="000A2F9D" w:rsidRDefault="000A2F9D" w:rsidP="00422C9A">
      <w:pPr>
        <w:ind w:firstLineChars="200" w:firstLine="603"/>
        <w:rPr>
          <w:rFonts w:ascii="仿宋_GB2312"/>
          <w:b/>
        </w:rPr>
      </w:pPr>
    </w:p>
    <w:p w:rsidR="000A2F9D" w:rsidRDefault="000A2F9D" w:rsidP="00422C9A">
      <w:pPr>
        <w:ind w:firstLineChars="200" w:firstLine="603"/>
        <w:rPr>
          <w:rFonts w:ascii="仿宋_GB2312"/>
          <w:b/>
        </w:rPr>
      </w:pPr>
    </w:p>
    <w:p w:rsidR="000A2F9D" w:rsidRDefault="000A2F9D">
      <w:pPr>
        <w:jc w:val="left"/>
        <w:rPr>
          <w:rFonts w:ascii="仿宋_GB2312"/>
          <w:b/>
        </w:rPr>
        <w:sectPr w:rsidR="000A2F9D">
          <w:footerReference w:type="even" r:id="rId7"/>
          <w:footerReference w:type="default" r:id="rId8"/>
          <w:pgSz w:w="11907" w:h="16840"/>
          <w:pgMar w:top="1644" w:right="1361" w:bottom="2268" w:left="1531" w:header="0" w:footer="1814" w:gutter="0"/>
          <w:cols w:space="720"/>
          <w:titlePg/>
          <w:docGrid w:type="linesAndChars" w:linePitch="587" w:charSpace="102"/>
        </w:sectPr>
      </w:pPr>
    </w:p>
    <w:p w:rsidR="000A2F9D" w:rsidRDefault="00271071">
      <w:pPr>
        <w:jc w:val="left"/>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0A2F9D" w:rsidRDefault="00271071">
      <w:pPr>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河南省高校毕业生基层就业国家助学贷款代偿申请表</w:t>
      </w:r>
    </w:p>
    <w:p w:rsidR="000A2F9D" w:rsidRDefault="00271071">
      <w:pPr>
        <w:snapToGrid w:val="0"/>
        <w:jc w:val="center"/>
        <w:rPr>
          <w:sz w:val="21"/>
          <w:szCs w:val="21"/>
        </w:rPr>
      </w:pPr>
      <w:r>
        <w:rPr>
          <w:rFonts w:ascii="方正小标宋简体" w:eastAsia="方正小标宋简体" w:hAnsi="方正小标宋简体" w:cs="方正小标宋简体" w:hint="eastAsia"/>
          <w:sz w:val="36"/>
          <w:szCs w:val="36"/>
        </w:rPr>
        <w:t xml:space="preserve">                             </w:t>
      </w:r>
      <w:r>
        <w:rPr>
          <w:sz w:val="21"/>
          <w:szCs w:val="21"/>
        </w:rPr>
        <w:t>填报日期：</w:t>
      </w: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bl>
      <w:tblPr>
        <w:tblStyle w:val="ab"/>
        <w:tblW w:w="0" w:type="auto"/>
        <w:jc w:val="center"/>
        <w:tblLook w:val="04A0"/>
      </w:tblPr>
      <w:tblGrid>
        <w:gridCol w:w="1490"/>
        <w:gridCol w:w="1364"/>
        <w:gridCol w:w="863"/>
        <w:gridCol w:w="529"/>
        <w:gridCol w:w="788"/>
        <w:gridCol w:w="1283"/>
        <w:gridCol w:w="2557"/>
      </w:tblGrid>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姓名</w:t>
            </w:r>
          </w:p>
        </w:tc>
        <w:tc>
          <w:tcPr>
            <w:tcW w:w="1364"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性别</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出生年月</w:t>
            </w: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r>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身份证号</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联系电话</w:t>
            </w: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r>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毕业学校</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政治面貌</w:t>
            </w: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r>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院系班级</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学制</w:t>
            </w: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r>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学号</w:t>
            </w:r>
          </w:p>
        </w:tc>
        <w:tc>
          <w:tcPr>
            <w:tcW w:w="1364"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学历</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毕业时间</w:t>
            </w: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r>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服务类型</w:t>
            </w:r>
          </w:p>
        </w:tc>
        <w:tc>
          <w:tcPr>
            <w:tcW w:w="7384" w:type="dxa"/>
            <w:gridSpan w:val="6"/>
            <w:tcBorders>
              <w:top w:val="single" w:sz="4" w:space="0" w:color="auto"/>
              <w:left w:val="single" w:sz="4" w:space="0" w:color="auto"/>
              <w:bottom w:val="single" w:sz="4" w:space="0" w:color="auto"/>
              <w:right w:val="single" w:sz="4" w:space="0" w:color="auto"/>
            </w:tcBorders>
            <w:vAlign w:val="center"/>
          </w:tcPr>
          <w:p w:rsidR="000A2F9D" w:rsidRDefault="00271071">
            <w:pPr>
              <w:autoSpaceDE w:val="0"/>
              <w:snapToGrid w:val="0"/>
              <w:jc w:val="left"/>
              <w:rPr>
                <w:rFonts w:ascii="仿宋_GB2312"/>
                <w:sz w:val="21"/>
                <w:szCs w:val="21"/>
              </w:rPr>
            </w:pPr>
            <w:r>
              <w:rPr>
                <w:rFonts w:ascii="仿宋_GB2312" w:hAnsi="Wingdings 2"/>
                <w:sz w:val="21"/>
                <w:szCs w:val="21"/>
              </w:rPr>
              <w:t>£</w:t>
            </w:r>
            <w:r>
              <w:rPr>
                <w:rFonts w:ascii="仿宋_GB2312" w:hint="eastAsia"/>
                <w:sz w:val="21"/>
                <w:szCs w:val="21"/>
              </w:rPr>
              <w:t>支援服务贫困县；</w:t>
            </w:r>
            <w:r>
              <w:rPr>
                <w:rFonts w:ascii="仿宋_GB2312" w:hAnsi="Wingdings 2"/>
                <w:sz w:val="21"/>
                <w:szCs w:val="21"/>
              </w:rPr>
              <w:t>£</w:t>
            </w:r>
            <w:r>
              <w:rPr>
                <w:rFonts w:ascii="仿宋_GB2312" w:hint="eastAsia"/>
                <w:sz w:val="21"/>
                <w:szCs w:val="21"/>
              </w:rPr>
              <w:t>三支一扶；</w:t>
            </w:r>
            <w:r>
              <w:rPr>
                <w:rFonts w:ascii="仿宋_GB2312" w:hAnsi="Wingdings 2"/>
                <w:sz w:val="21"/>
                <w:szCs w:val="21"/>
              </w:rPr>
              <w:t>£</w:t>
            </w:r>
            <w:r>
              <w:rPr>
                <w:rFonts w:ascii="仿宋_GB2312" w:hint="eastAsia"/>
                <w:sz w:val="21"/>
                <w:szCs w:val="21"/>
              </w:rPr>
              <w:t>特岗教师；</w:t>
            </w:r>
            <w:r>
              <w:rPr>
                <w:rFonts w:ascii="仿宋_GB2312" w:hAnsi="Wingdings 2"/>
                <w:sz w:val="21"/>
                <w:szCs w:val="21"/>
              </w:rPr>
              <w:t>£</w:t>
            </w:r>
            <w:r>
              <w:rPr>
                <w:rFonts w:ascii="仿宋_GB2312" w:hint="eastAsia"/>
                <w:sz w:val="21"/>
                <w:szCs w:val="21"/>
              </w:rPr>
              <w:t>其他</w:t>
            </w:r>
            <w:r>
              <w:rPr>
                <w:rFonts w:ascii="仿宋_GB2312" w:hint="eastAsia"/>
                <w:sz w:val="21"/>
                <w:szCs w:val="21"/>
                <w:u w:val="single"/>
              </w:rPr>
              <w:t xml:space="preserve">         </w:t>
            </w:r>
          </w:p>
        </w:tc>
      </w:tr>
      <w:tr w:rsidR="000A2F9D">
        <w:trPr>
          <w:trHeight w:val="340"/>
          <w:jc w:val="center"/>
        </w:trPr>
        <w:tc>
          <w:tcPr>
            <w:tcW w:w="1490" w:type="dxa"/>
            <w:vMerge w:val="restart"/>
            <w:tcBorders>
              <w:top w:val="nil"/>
              <w:left w:val="single" w:sz="4" w:space="0" w:color="auto"/>
              <w:bottom w:val="single" w:sz="4" w:space="0" w:color="auto"/>
              <w:right w:val="single" w:sz="4" w:space="0" w:color="auto"/>
            </w:tcBorders>
            <w:vAlign w:val="center"/>
          </w:tcPr>
          <w:p w:rsidR="000A2F9D" w:rsidRDefault="00271071">
            <w:pPr>
              <w:autoSpaceDE w:val="0"/>
              <w:snapToGrid w:val="0"/>
              <w:jc w:val="center"/>
              <w:rPr>
                <w:rFonts w:ascii="仿宋_GB2312"/>
                <w:sz w:val="21"/>
                <w:szCs w:val="21"/>
              </w:rPr>
            </w:pPr>
            <w:r>
              <w:rPr>
                <w:rFonts w:ascii="仿宋_GB2312" w:hint="eastAsia"/>
                <w:sz w:val="21"/>
                <w:szCs w:val="21"/>
              </w:rPr>
              <w:t>服务基层</w:t>
            </w:r>
          </w:p>
          <w:p w:rsidR="000A2F9D" w:rsidRDefault="00271071">
            <w:pPr>
              <w:autoSpaceDE w:val="0"/>
              <w:snapToGrid w:val="0"/>
              <w:jc w:val="center"/>
              <w:rPr>
                <w:rFonts w:ascii="仿宋_GB2312"/>
                <w:sz w:val="21"/>
                <w:szCs w:val="21"/>
              </w:rPr>
            </w:pPr>
            <w:r>
              <w:rPr>
                <w:rFonts w:ascii="仿宋_GB2312" w:hint="eastAsia"/>
                <w:sz w:val="21"/>
                <w:szCs w:val="21"/>
              </w:rPr>
              <w:t>经历</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基层工作单位</w:t>
            </w: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单位固话</w:t>
            </w: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服务起止时间</w:t>
            </w:r>
          </w:p>
        </w:tc>
      </w:tr>
      <w:tr w:rsidR="000A2F9D">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0A2F9D" w:rsidRDefault="000A2F9D">
            <w:pPr>
              <w:widowControl/>
              <w:jc w:val="left"/>
              <w:rPr>
                <w:rFonts w:ascii="仿宋_GB2312"/>
                <w:sz w:val="21"/>
                <w:szCs w:val="21"/>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A2F9D" w:rsidRDefault="000A2F9D">
            <w:pPr>
              <w:autoSpaceDE w:val="0"/>
              <w:snapToGrid w:val="0"/>
              <w:jc w:val="left"/>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r>
      <w:tr w:rsidR="000A2F9D">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0A2F9D" w:rsidRDefault="000A2F9D">
            <w:pPr>
              <w:widowControl/>
              <w:jc w:val="left"/>
              <w:rPr>
                <w:rFonts w:ascii="仿宋_GB2312"/>
                <w:sz w:val="21"/>
                <w:szCs w:val="21"/>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A2F9D" w:rsidRDefault="000A2F9D">
            <w:pPr>
              <w:autoSpaceDE w:val="0"/>
              <w:snapToGrid w:val="0"/>
              <w:jc w:val="left"/>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r>
      <w:tr w:rsidR="000A2F9D">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0A2F9D" w:rsidRDefault="000A2F9D">
            <w:pPr>
              <w:widowControl/>
              <w:jc w:val="left"/>
              <w:rPr>
                <w:rFonts w:ascii="仿宋_GB2312"/>
                <w:sz w:val="21"/>
                <w:szCs w:val="21"/>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r>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autoSpaceDE w:val="0"/>
              <w:snapToGrid w:val="0"/>
              <w:jc w:val="center"/>
              <w:rPr>
                <w:rFonts w:ascii="仿宋_GB2312"/>
                <w:sz w:val="21"/>
                <w:szCs w:val="21"/>
              </w:rPr>
            </w:pPr>
            <w:r>
              <w:rPr>
                <w:rFonts w:ascii="仿宋_GB2312" w:hint="eastAsia"/>
                <w:sz w:val="21"/>
                <w:szCs w:val="21"/>
              </w:rPr>
              <w:t>高校助学贷款信息</w:t>
            </w:r>
          </w:p>
        </w:tc>
        <w:tc>
          <w:tcPr>
            <w:tcW w:w="1364"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发放银行</w:t>
            </w:r>
          </w:p>
        </w:tc>
        <w:tc>
          <w:tcPr>
            <w:tcW w:w="2180" w:type="dxa"/>
            <w:gridSpan w:val="3"/>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贷款金额</w:t>
            </w: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right"/>
              <w:rPr>
                <w:rFonts w:ascii="仿宋_GB2312"/>
                <w:sz w:val="21"/>
                <w:szCs w:val="21"/>
              </w:rPr>
            </w:pPr>
            <w:r>
              <w:rPr>
                <w:rFonts w:ascii="仿宋_GB2312" w:hint="eastAsia"/>
                <w:sz w:val="21"/>
                <w:szCs w:val="21"/>
              </w:rPr>
              <w:t>元</w:t>
            </w:r>
          </w:p>
        </w:tc>
      </w:tr>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autoSpaceDE w:val="0"/>
              <w:snapToGrid w:val="0"/>
              <w:jc w:val="center"/>
              <w:rPr>
                <w:rFonts w:ascii="仿宋_GB2312"/>
                <w:sz w:val="21"/>
                <w:szCs w:val="21"/>
              </w:rPr>
            </w:pPr>
            <w:r>
              <w:rPr>
                <w:rFonts w:ascii="仿宋_GB2312" w:hint="eastAsia"/>
                <w:spacing w:val="-17"/>
                <w:sz w:val="21"/>
                <w:szCs w:val="21"/>
              </w:rPr>
              <w:t>生源地信用助学贷款信息</w:t>
            </w:r>
          </w:p>
        </w:tc>
        <w:tc>
          <w:tcPr>
            <w:tcW w:w="1364"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发放银行</w:t>
            </w:r>
          </w:p>
        </w:tc>
        <w:tc>
          <w:tcPr>
            <w:tcW w:w="2180" w:type="dxa"/>
            <w:gridSpan w:val="3"/>
            <w:tcBorders>
              <w:top w:val="single" w:sz="4" w:space="0" w:color="auto"/>
              <w:left w:val="single" w:sz="4" w:space="0" w:color="auto"/>
              <w:bottom w:val="single" w:sz="4" w:space="0" w:color="auto"/>
              <w:right w:val="single" w:sz="4" w:space="0" w:color="auto"/>
            </w:tcBorders>
            <w:vAlign w:val="center"/>
          </w:tcPr>
          <w:p w:rsidR="000A2F9D" w:rsidRDefault="000A2F9D">
            <w:pPr>
              <w:snapToGrid w:val="0"/>
              <w:jc w:val="center"/>
              <w:rPr>
                <w:rFonts w:ascii="仿宋_GB2312"/>
                <w:sz w:val="21"/>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贷款金额</w:t>
            </w:r>
          </w:p>
        </w:tc>
        <w:tc>
          <w:tcPr>
            <w:tcW w:w="2557"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right"/>
              <w:rPr>
                <w:rFonts w:ascii="仿宋_GB2312"/>
                <w:sz w:val="21"/>
                <w:szCs w:val="21"/>
              </w:rPr>
            </w:pPr>
            <w:r>
              <w:rPr>
                <w:rFonts w:ascii="仿宋_GB2312" w:hint="eastAsia"/>
                <w:sz w:val="21"/>
                <w:szCs w:val="21"/>
              </w:rPr>
              <w:t>元</w:t>
            </w:r>
          </w:p>
        </w:tc>
      </w:tr>
      <w:tr w:rsidR="000A2F9D">
        <w:trPr>
          <w:trHeight w:val="340"/>
          <w:jc w:val="center"/>
        </w:trPr>
        <w:tc>
          <w:tcPr>
            <w:tcW w:w="1490" w:type="dxa"/>
            <w:vMerge w:val="restart"/>
            <w:tcBorders>
              <w:top w:val="nil"/>
              <w:left w:val="single" w:sz="4" w:space="0" w:color="auto"/>
              <w:bottom w:val="single" w:sz="4" w:space="0" w:color="auto"/>
              <w:right w:val="single" w:sz="4" w:space="0" w:color="auto"/>
            </w:tcBorders>
            <w:vAlign w:val="center"/>
          </w:tcPr>
          <w:p w:rsidR="000A2F9D" w:rsidRDefault="00271071">
            <w:pPr>
              <w:autoSpaceDE w:val="0"/>
              <w:snapToGrid w:val="0"/>
              <w:jc w:val="center"/>
              <w:rPr>
                <w:rFonts w:ascii="仿宋_GB2312"/>
                <w:sz w:val="21"/>
                <w:szCs w:val="21"/>
              </w:rPr>
            </w:pPr>
            <w:r>
              <w:rPr>
                <w:rFonts w:ascii="仿宋_GB2312" w:hint="eastAsia"/>
                <w:sz w:val="21"/>
                <w:szCs w:val="21"/>
              </w:rPr>
              <w:t>学生本人银行账户信息</w:t>
            </w:r>
          </w:p>
        </w:tc>
        <w:tc>
          <w:tcPr>
            <w:tcW w:w="7384" w:type="dxa"/>
            <w:gridSpan w:val="6"/>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left"/>
              <w:rPr>
                <w:rFonts w:ascii="仿宋_GB2312"/>
                <w:sz w:val="21"/>
                <w:szCs w:val="21"/>
              </w:rPr>
            </w:pPr>
            <w:r>
              <w:rPr>
                <w:rFonts w:ascii="仿宋_GB2312" w:hint="eastAsia"/>
                <w:sz w:val="21"/>
                <w:szCs w:val="21"/>
              </w:rPr>
              <w:t>开</w:t>
            </w:r>
            <w:r>
              <w:rPr>
                <w:rFonts w:ascii="仿宋_GB2312" w:hint="eastAsia"/>
                <w:sz w:val="21"/>
                <w:szCs w:val="21"/>
              </w:rPr>
              <w:t xml:space="preserve"> </w:t>
            </w:r>
            <w:r>
              <w:rPr>
                <w:rFonts w:ascii="仿宋_GB2312" w:hint="eastAsia"/>
                <w:sz w:val="21"/>
                <w:szCs w:val="21"/>
              </w:rPr>
              <w:t>户</w:t>
            </w:r>
            <w:r>
              <w:rPr>
                <w:rFonts w:ascii="仿宋_GB2312" w:hint="eastAsia"/>
                <w:sz w:val="21"/>
                <w:szCs w:val="21"/>
              </w:rPr>
              <w:t xml:space="preserve"> </w:t>
            </w:r>
            <w:r>
              <w:rPr>
                <w:rFonts w:ascii="仿宋_GB2312" w:hint="eastAsia"/>
                <w:sz w:val="21"/>
                <w:szCs w:val="21"/>
              </w:rPr>
              <w:t>行：</w:t>
            </w:r>
          </w:p>
        </w:tc>
      </w:tr>
      <w:tr w:rsidR="000A2F9D">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0A2F9D" w:rsidRDefault="000A2F9D">
            <w:pPr>
              <w:widowControl/>
              <w:jc w:val="left"/>
              <w:rPr>
                <w:rFonts w:ascii="仿宋_GB2312"/>
                <w:sz w:val="21"/>
                <w:szCs w:val="21"/>
              </w:rPr>
            </w:pPr>
          </w:p>
        </w:tc>
        <w:tc>
          <w:tcPr>
            <w:tcW w:w="7384" w:type="dxa"/>
            <w:gridSpan w:val="6"/>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left"/>
              <w:rPr>
                <w:rFonts w:ascii="仿宋_GB2312"/>
                <w:sz w:val="21"/>
                <w:szCs w:val="21"/>
              </w:rPr>
            </w:pPr>
            <w:r>
              <w:rPr>
                <w:rFonts w:ascii="仿宋_GB2312" w:hint="eastAsia"/>
                <w:sz w:val="21"/>
                <w:szCs w:val="21"/>
              </w:rPr>
              <w:t>银行账号：</w:t>
            </w:r>
          </w:p>
        </w:tc>
      </w:tr>
      <w:tr w:rsidR="000A2F9D">
        <w:trPr>
          <w:trHeight w:val="340"/>
          <w:jc w:val="center"/>
        </w:trPr>
        <w:tc>
          <w:tcPr>
            <w:tcW w:w="8874" w:type="dxa"/>
            <w:gridSpan w:val="7"/>
            <w:tcBorders>
              <w:top w:val="single" w:sz="4" w:space="0" w:color="auto"/>
              <w:left w:val="single" w:sz="4" w:space="0" w:color="auto"/>
              <w:bottom w:val="single" w:sz="4" w:space="0" w:color="auto"/>
              <w:right w:val="single" w:sz="4" w:space="0" w:color="auto"/>
            </w:tcBorders>
            <w:vAlign w:val="center"/>
          </w:tcPr>
          <w:p w:rsidR="000A2F9D" w:rsidRDefault="00271071">
            <w:pPr>
              <w:snapToGrid w:val="0"/>
              <w:ind w:firstLine="560"/>
              <w:jc w:val="left"/>
              <w:rPr>
                <w:rFonts w:ascii="仿宋_GB2312"/>
                <w:sz w:val="21"/>
                <w:szCs w:val="21"/>
              </w:rPr>
            </w:pPr>
            <w:r>
              <w:rPr>
                <w:rFonts w:ascii="仿宋_GB2312" w:hint="eastAsia"/>
                <w:sz w:val="21"/>
                <w:szCs w:val="21"/>
              </w:rPr>
              <w:t>本人已认真阅读《河南省基层就业国家助学贷款代偿实施细则》，知晓相关资助政策，承诺本人提供的资料真实、有效。</w:t>
            </w:r>
          </w:p>
          <w:p w:rsidR="000A2F9D" w:rsidRDefault="00271071">
            <w:pPr>
              <w:snapToGrid w:val="0"/>
              <w:ind w:firstLine="560"/>
              <w:jc w:val="left"/>
              <w:rPr>
                <w:rFonts w:ascii="仿宋_GB2312"/>
                <w:sz w:val="21"/>
                <w:szCs w:val="21"/>
              </w:rPr>
            </w:pPr>
            <w:r>
              <w:rPr>
                <w:rFonts w:ascii="仿宋_GB2312" w:hint="eastAsia"/>
                <w:sz w:val="21"/>
                <w:szCs w:val="21"/>
              </w:rPr>
              <w:t>申请人签字：</w:t>
            </w:r>
            <w:r>
              <w:rPr>
                <w:rFonts w:ascii="仿宋_GB2312" w:hint="eastAsia"/>
                <w:sz w:val="21"/>
                <w:szCs w:val="21"/>
              </w:rPr>
              <w:t xml:space="preserve">                              </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高校学生资助部门审查意见</w:t>
            </w:r>
          </w:p>
        </w:tc>
        <w:tc>
          <w:tcPr>
            <w:tcW w:w="7384" w:type="dxa"/>
            <w:gridSpan w:val="6"/>
            <w:tcBorders>
              <w:top w:val="single" w:sz="4" w:space="0" w:color="auto"/>
              <w:left w:val="single" w:sz="4" w:space="0" w:color="auto"/>
              <w:bottom w:val="single" w:sz="4" w:space="0" w:color="auto"/>
              <w:right w:val="single" w:sz="4" w:space="0" w:color="auto"/>
            </w:tcBorders>
            <w:vAlign w:val="center"/>
          </w:tcPr>
          <w:p w:rsidR="000A2F9D" w:rsidRDefault="00271071" w:rsidP="00422C9A">
            <w:pPr>
              <w:autoSpaceDE w:val="0"/>
              <w:snapToGrid w:val="0"/>
              <w:ind w:firstLineChars="200" w:firstLine="421"/>
              <w:jc w:val="left"/>
              <w:rPr>
                <w:rFonts w:ascii="仿宋_GB2312"/>
                <w:sz w:val="21"/>
                <w:szCs w:val="21"/>
              </w:rPr>
            </w:pPr>
            <w:r>
              <w:rPr>
                <w:rFonts w:ascii="仿宋_GB2312" w:hint="eastAsia"/>
                <w:sz w:val="21"/>
                <w:szCs w:val="21"/>
              </w:rPr>
              <w:t>经审查，该同学在我校</w:t>
            </w:r>
            <w:r>
              <w:rPr>
                <w:rFonts w:ascii="仿宋_GB2312" w:hint="eastAsia"/>
                <w:sz w:val="21"/>
                <w:szCs w:val="21"/>
                <w:u w:val="single"/>
              </w:rPr>
              <w:t xml:space="preserve"> </w:t>
            </w:r>
            <w:r>
              <w:rPr>
                <w:rFonts w:ascii="仿宋_GB2312" w:hAnsi="Wingdings 2"/>
                <w:sz w:val="21"/>
                <w:szCs w:val="21"/>
                <w:u w:val="single"/>
              </w:rPr>
              <w:t>£</w:t>
            </w:r>
            <w:r>
              <w:rPr>
                <w:rFonts w:ascii="仿宋_GB2312" w:hint="eastAsia"/>
                <w:sz w:val="21"/>
                <w:szCs w:val="21"/>
                <w:u w:val="single"/>
              </w:rPr>
              <w:t>专科</w:t>
            </w:r>
            <w:r>
              <w:rPr>
                <w:rFonts w:ascii="仿宋_GB2312" w:hint="eastAsia"/>
                <w:sz w:val="21"/>
                <w:szCs w:val="21"/>
                <w:u w:val="single"/>
              </w:rPr>
              <w:t>/</w:t>
            </w:r>
            <w:r>
              <w:rPr>
                <w:rFonts w:ascii="仿宋_GB2312" w:hAnsi="Wingdings 2"/>
                <w:sz w:val="21"/>
                <w:szCs w:val="21"/>
                <w:u w:val="single"/>
              </w:rPr>
              <w:t>£</w:t>
            </w:r>
            <w:r>
              <w:rPr>
                <w:rFonts w:ascii="仿宋_GB2312" w:hint="eastAsia"/>
                <w:sz w:val="21"/>
                <w:szCs w:val="21"/>
                <w:u w:val="single"/>
              </w:rPr>
              <w:t>本科</w:t>
            </w:r>
            <w:r>
              <w:rPr>
                <w:rFonts w:ascii="仿宋_GB2312" w:hint="eastAsia"/>
                <w:sz w:val="21"/>
                <w:szCs w:val="21"/>
                <w:u w:val="single"/>
              </w:rPr>
              <w:t>/</w:t>
            </w:r>
            <w:r>
              <w:rPr>
                <w:rFonts w:ascii="仿宋_GB2312" w:hAnsi="Wingdings 2"/>
                <w:sz w:val="21"/>
                <w:szCs w:val="21"/>
                <w:u w:val="single"/>
              </w:rPr>
              <w:t>£</w:t>
            </w:r>
            <w:r>
              <w:rPr>
                <w:rFonts w:ascii="仿宋_GB2312" w:hint="eastAsia"/>
                <w:sz w:val="21"/>
                <w:szCs w:val="21"/>
                <w:u w:val="single"/>
              </w:rPr>
              <w:t>研究生</w:t>
            </w:r>
            <w:r>
              <w:rPr>
                <w:rFonts w:ascii="仿宋_GB2312" w:hint="eastAsia"/>
                <w:sz w:val="21"/>
                <w:szCs w:val="21"/>
                <w:u w:val="single"/>
              </w:rPr>
              <w:t xml:space="preserve"> </w:t>
            </w:r>
            <w:r>
              <w:rPr>
                <w:rFonts w:ascii="仿宋_GB2312" w:hint="eastAsia"/>
                <w:sz w:val="21"/>
                <w:szCs w:val="21"/>
              </w:rPr>
              <w:t>阶段就读期间，申请</w:t>
            </w:r>
            <w:r>
              <w:rPr>
                <w:rFonts w:ascii="仿宋_GB2312" w:hint="eastAsia"/>
                <w:sz w:val="21"/>
                <w:szCs w:val="21"/>
                <w:u w:val="single"/>
              </w:rPr>
              <w:t xml:space="preserve">   </w:t>
            </w:r>
            <w:r>
              <w:rPr>
                <w:rFonts w:ascii="仿宋_GB2312" w:hint="eastAsia"/>
                <w:sz w:val="21"/>
                <w:szCs w:val="21"/>
              </w:rPr>
              <w:t>笔高校国家助学贷款，贷款合同总金额：</w:t>
            </w:r>
            <w:r>
              <w:rPr>
                <w:rFonts w:ascii="仿宋_GB2312" w:hint="eastAsia"/>
                <w:sz w:val="21"/>
                <w:szCs w:val="21"/>
              </w:rPr>
              <w:t>¥</w:t>
            </w:r>
            <w:r>
              <w:rPr>
                <w:rFonts w:ascii="仿宋_GB2312" w:hint="eastAsia"/>
                <w:sz w:val="21"/>
                <w:szCs w:val="21"/>
                <w:u w:val="single"/>
              </w:rPr>
              <w:t xml:space="preserve">       </w:t>
            </w:r>
            <w:r>
              <w:rPr>
                <w:rFonts w:ascii="仿宋_GB2312" w:hint="eastAsia"/>
                <w:sz w:val="21"/>
                <w:szCs w:val="21"/>
              </w:rPr>
              <w:t>元。</w:t>
            </w:r>
          </w:p>
          <w:p w:rsidR="000A2F9D" w:rsidRDefault="00271071">
            <w:pPr>
              <w:autoSpaceDE w:val="0"/>
              <w:snapToGrid w:val="0"/>
              <w:jc w:val="left"/>
              <w:rPr>
                <w:rFonts w:ascii="仿宋_GB2312"/>
                <w:sz w:val="21"/>
                <w:szCs w:val="21"/>
              </w:rPr>
            </w:pPr>
            <w:r>
              <w:rPr>
                <w:rFonts w:ascii="仿宋_GB2312" w:hint="eastAsia"/>
                <w:sz w:val="21"/>
                <w:szCs w:val="21"/>
              </w:rPr>
              <w:t>签字：</w:t>
            </w:r>
            <w:r>
              <w:rPr>
                <w:rFonts w:ascii="仿宋_GB2312" w:hint="eastAsia"/>
                <w:sz w:val="21"/>
                <w:szCs w:val="21"/>
              </w:rPr>
              <w:t xml:space="preserve">              </w:t>
            </w:r>
            <w:r>
              <w:rPr>
                <w:rFonts w:ascii="仿宋_GB2312" w:hint="eastAsia"/>
                <w:sz w:val="21"/>
                <w:szCs w:val="21"/>
              </w:rPr>
              <w:t>部门公章</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0A2F9D">
        <w:trPr>
          <w:trHeight w:val="340"/>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z w:val="21"/>
                <w:szCs w:val="21"/>
              </w:rPr>
              <w:t>县级学生资助部门审查意见</w:t>
            </w:r>
          </w:p>
        </w:tc>
        <w:tc>
          <w:tcPr>
            <w:tcW w:w="7384" w:type="dxa"/>
            <w:gridSpan w:val="6"/>
            <w:tcBorders>
              <w:top w:val="single" w:sz="4" w:space="0" w:color="auto"/>
              <w:left w:val="single" w:sz="4" w:space="0" w:color="auto"/>
              <w:bottom w:val="single" w:sz="4" w:space="0" w:color="auto"/>
              <w:right w:val="single" w:sz="4" w:space="0" w:color="auto"/>
            </w:tcBorders>
            <w:vAlign w:val="center"/>
          </w:tcPr>
          <w:p w:rsidR="000A2F9D" w:rsidRDefault="00271071" w:rsidP="00422C9A">
            <w:pPr>
              <w:autoSpaceDE w:val="0"/>
              <w:snapToGrid w:val="0"/>
              <w:ind w:firstLineChars="200" w:firstLine="421"/>
              <w:jc w:val="left"/>
              <w:rPr>
                <w:rFonts w:ascii="仿宋_GB2312"/>
                <w:sz w:val="21"/>
                <w:szCs w:val="21"/>
              </w:rPr>
            </w:pPr>
            <w:r>
              <w:rPr>
                <w:rFonts w:ascii="仿宋_GB2312" w:hint="eastAsia"/>
                <w:sz w:val="21"/>
                <w:szCs w:val="21"/>
              </w:rPr>
              <w:t>经审查，该同学在</w:t>
            </w:r>
            <w:r>
              <w:rPr>
                <w:rFonts w:ascii="仿宋_GB2312" w:hint="eastAsia"/>
                <w:sz w:val="21"/>
                <w:szCs w:val="21"/>
                <w:u w:val="single"/>
              </w:rPr>
              <w:t xml:space="preserve">                 </w:t>
            </w:r>
            <w:r>
              <w:rPr>
                <w:rFonts w:ascii="仿宋_GB2312"/>
                <w:sz w:val="21"/>
                <w:szCs w:val="21"/>
                <w:u w:val="single"/>
                <w:lang/>
              </w:rPr>
              <w:t xml:space="preserve">   </w:t>
            </w:r>
            <w:r>
              <w:rPr>
                <w:rFonts w:ascii="仿宋_GB2312" w:hint="eastAsia"/>
                <w:sz w:val="21"/>
                <w:szCs w:val="21"/>
              </w:rPr>
              <w:t>（学校）就读期间，申请</w:t>
            </w:r>
            <w:r>
              <w:rPr>
                <w:rFonts w:ascii="仿宋_GB2312" w:hint="eastAsia"/>
                <w:sz w:val="21"/>
                <w:szCs w:val="21"/>
                <w:u w:val="single"/>
              </w:rPr>
              <w:t xml:space="preserve">     </w:t>
            </w:r>
            <w:r>
              <w:rPr>
                <w:rFonts w:ascii="仿宋_GB2312" w:hint="eastAsia"/>
                <w:sz w:val="21"/>
                <w:szCs w:val="21"/>
              </w:rPr>
              <w:t>笔生源地信用助学贷款，贷款合同总金额：</w:t>
            </w:r>
            <w:r>
              <w:rPr>
                <w:rFonts w:ascii="仿宋_GB2312" w:hint="eastAsia"/>
                <w:sz w:val="21"/>
                <w:szCs w:val="21"/>
              </w:rPr>
              <w:t>¥</w:t>
            </w:r>
            <w:r>
              <w:rPr>
                <w:rFonts w:ascii="仿宋_GB2312" w:hint="eastAsia"/>
                <w:sz w:val="21"/>
                <w:szCs w:val="21"/>
                <w:u w:val="single"/>
              </w:rPr>
              <w:t xml:space="preserve">       </w:t>
            </w:r>
            <w:r>
              <w:rPr>
                <w:rFonts w:ascii="仿宋_GB2312" w:hint="eastAsia"/>
                <w:sz w:val="21"/>
                <w:szCs w:val="21"/>
              </w:rPr>
              <w:t>元。</w:t>
            </w:r>
          </w:p>
          <w:p w:rsidR="000A2F9D" w:rsidRDefault="00271071">
            <w:pPr>
              <w:autoSpaceDE w:val="0"/>
              <w:snapToGrid w:val="0"/>
              <w:jc w:val="left"/>
              <w:rPr>
                <w:rFonts w:ascii="仿宋_GB2312"/>
                <w:sz w:val="21"/>
                <w:szCs w:val="21"/>
              </w:rPr>
            </w:pPr>
            <w:r>
              <w:rPr>
                <w:rFonts w:ascii="仿宋_GB2312" w:hint="eastAsia"/>
                <w:sz w:val="21"/>
                <w:szCs w:val="21"/>
              </w:rPr>
              <w:t>签字：</w:t>
            </w:r>
            <w:r>
              <w:rPr>
                <w:rFonts w:ascii="仿宋_GB2312" w:hint="eastAsia"/>
                <w:sz w:val="21"/>
                <w:szCs w:val="21"/>
              </w:rPr>
              <w:t xml:space="preserve">              </w:t>
            </w:r>
            <w:r>
              <w:rPr>
                <w:rFonts w:ascii="仿宋_GB2312" w:hint="eastAsia"/>
                <w:sz w:val="21"/>
                <w:szCs w:val="21"/>
              </w:rPr>
              <w:t>单位公章</w:t>
            </w:r>
            <w:r>
              <w:rPr>
                <w:rFonts w:ascii="仿宋_GB2312" w:hint="eastAsia"/>
                <w:sz w:val="21"/>
                <w:szCs w:val="21"/>
              </w:rPr>
              <w:t xml:space="preserve">          </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0A2F9D">
        <w:trPr>
          <w:trHeight w:val="863"/>
          <w:jc w:val="center"/>
        </w:trPr>
        <w:tc>
          <w:tcPr>
            <w:tcW w:w="1490" w:type="dxa"/>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center"/>
              <w:rPr>
                <w:rFonts w:ascii="仿宋_GB2312"/>
                <w:sz w:val="21"/>
                <w:szCs w:val="21"/>
              </w:rPr>
            </w:pPr>
            <w:r>
              <w:rPr>
                <w:rFonts w:ascii="仿宋_GB2312" w:hint="eastAsia"/>
                <w:spacing w:val="-6"/>
                <w:sz w:val="21"/>
                <w:szCs w:val="21"/>
              </w:rPr>
              <w:t>就业单位县级主管部门审查意见</w:t>
            </w:r>
          </w:p>
        </w:tc>
        <w:tc>
          <w:tcPr>
            <w:tcW w:w="7384" w:type="dxa"/>
            <w:gridSpan w:val="6"/>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left"/>
              <w:rPr>
                <w:rFonts w:ascii="仿宋_GB2312"/>
                <w:spacing w:val="-6"/>
                <w:sz w:val="21"/>
                <w:szCs w:val="21"/>
              </w:rPr>
            </w:pPr>
            <w:r>
              <w:rPr>
                <w:rFonts w:ascii="仿宋_GB2312" w:hint="eastAsia"/>
                <w:spacing w:val="-6"/>
                <w:sz w:val="21"/>
                <w:szCs w:val="21"/>
              </w:rPr>
              <w:t>（服务期间工作单位有调动者，各服务单位均需加盖公章）</w:t>
            </w:r>
          </w:p>
          <w:p w:rsidR="000A2F9D" w:rsidRDefault="000A2F9D">
            <w:pPr>
              <w:snapToGrid w:val="0"/>
              <w:ind w:firstLine="560"/>
              <w:jc w:val="left"/>
              <w:rPr>
                <w:rFonts w:ascii="仿宋_GB2312"/>
                <w:spacing w:val="-6"/>
                <w:sz w:val="21"/>
                <w:szCs w:val="21"/>
              </w:rPr>
            </w:pPr>
          </w:p>
          <w:p w:rsidR="000A2F9D" w:rsidRDefault="00271071">
            <w:pPr>
              <w:snapToGrid w:val="0"/>
              <w:jc w:val="left"/>
              <w:rPr>
                <w:rFonts w:ascii="仿宋_GB2312"/>
                <w:sz w:val="21"/>
                <w:szCs w:val="21"/>
              </w:rPr>
            </w:pPr>
            <w:r>
              <w:rPr>
                <w:rFonts w:ascii="仿宋_GB2312" w:hint="eastAsia"/>
                <w:sz w:val="21"/>
                <w:szCs w:val="21"/>
              </w:rPr>
              <w:t>签字：</w:t>
            </w:r>
            <w:r>
              <w:rPr>
                <w:rFonts w:ascii="仿宋_GB2312" w:hint="eastAsia"/>
                <w:sz w:val="21"/>
                <w:szCs w:val="21"/>
              </w:rPr>
              <w:t xml:space="preserve">              </w:t>
            </w:r>
            <w:r>
              <w:rPr>
                <w:rFonts w:ascii="仿宋_GB2312" w:hint="eastAsia"/>
                <w:sz w:val="21"/>
                <w:szCs w:val="21"/>
              </w:rPr>
              <w:t>单位公章</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0A2F9D">
        <w:trPr>
          <w:trHeight w:val="1481"/>
          <w:jc w:val="center"/>
        </w:trPr>
        <w:tc>
          <w:tcPr>
            <w:tcW w:w="4246" w:type="dxa"/>
            <w:gridSpan w:val="4"/>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left"/>
              <w:rPr>
                <w:rFonts w:ascii="仿宋_GB2312"/>
                <w:sz w:val="21"/>
                <w:szCs w:val="21"/>
              </w:rPr>
            </w:pPr>
            <w:r>
              <w:rPr>
                <w:rFonts w:ascii="仿宋_GB2312" w:hint="eastAsia"/>
                <w:sz w:val="21"/>
                <w:szCs w:val="21"/>
              </w:rPr>
              <w:t>县级学生资助部门意见：</w:t>
            </w:r>
          </w:p>
          <w:p w:rsidR="000A2F9D" w:rsidRDefault="00271071">
            <w:pPr>
              <w:snapToGrid w:val="0"/>
              <w:ind w:firstLine="480"/>
              <w:jc w:val="left"/>
              <w:rPr>
                <w:rFonts w:ascii="仿宋_GB2312"/>
                <w:sz w:val="21"/>
                <w:szCs w:val="21"/>
              </w:rPr>
            </w:pPr>
            <w:r>
              <w:rPr>
                <w:rFonts w:ascii="仿宋_GB2312" w:hint="eastAsia"/>
                <w:sz w:val="21"/>
                <w:szCs w:val="21"/>
              </w:rPr>
              <w:t>经审核，同意其申请国家助学贷款代偿金额</w:t>
            </w:r>
            <w:r>
              <w:rPr>
                <w:rFonts w:ascii="仿宋_GB2312" w:hint="eastAsia"/>
                <w:sz w:val="21"/>
                <w:szCs w:val="21"/>
                <w:u w:val="single"/>
              </w:rPr>
              <w:t xml:space="preserve">        </w:t>
            </w:r>
            <w:r>
              <w:rPr>
                <w:rFonts w:ascii="仿宋_GB2312" w:hint="eastAsia"/>
                <w:sz w:val="21"/>
                <w:szCs w:val="21"/>
              </w:rPr>
              <w:t>元。</w:t>
            </w:r>
          </w:p>
          <w:p w:rsidR="000A2F9D" w:rsidRDefault="000A2F9D">
            <w:pPr>
              <w:snapToGrid w:val="0"/>
              <w:ind w:firstLine="480"/>
              <w:jc w:val="left"/>
              <w:rPr>
                <w:rFonts w:ascii="仿宋_GB2312"/>
                <w:sz w:val="21"/>
                <w:szCs w:val="21"/>
              </w:rPr>
            </w:pPr>
          </w:p>
          <w:p w:rsidR="000A2F9D" w:rsidRDefault="00271071">
            <w:pPr>
              <w:snapToGrid w:val="0"/>
              <w:jc w:val="center"/>
              <w:rPr>
                <w:rFonts w:ascii="仿宋_GB2312"/>
                <w:sz w:val="21"/>
                <w:szCs w:val="21"/>
              </w:rPr>
            </w:pPr>
            <w:r>
              <w:rPr>
                <w:rFonts w:ascii="仿宋_GB2312" w:hint="eastAsia"/>
                <w:sz w:val="21"/>
                <w:szCs w:val="21"/>
              </w:rPr>
              <w:t>签字：</w:t>
            </w:r>
            <w:r>
              <w:rPr>
                <w:rFonts w:ascii="仿宋_GB2312" w:hint="eastAsia"/>
                <w:sz w:val="21"/>
                <w:szCs w:val="21"/>
              </w:rPr>
              <w:t xml:space="preserve">       </w:t>
            </w:r>
            <w:r>
              <w:rPr>
                <w:rFonts w:ascii="仿宋_GB2312" w:hint="eastAsia"/>
                <w:sz w:val="21"/>
                <w:szCs w:val="21"/>
              </w:rPr>
              <w:t>单位公章</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c>
          <w:tcPr>
            <w:tcW w:w="4628" w:type="dxa"/>
            <w:gridSpan w:val="3"/>
            <w:tcBorders>
              <w:top w:val="single" w:sz="4" w:space="0" w:color="auto"/>
              <w:left w:val="single" w:sz="4" w:space="0" w:color="auto"/>
              <w:bottom w:val="single" w:sz="4" w:space="0" w:color="auto"/>
              <w:right w:val="single" w:sz="4" w:space="0" w:color="auto"/>
            </w:tcBorders>
            <w:vAlign w:val="center"/>
          </w:tcPr>
          <w:p w:rsidR="000A2F9D" w:rsidRDefault="00271071">
            <w:pPr>
              <w:snapToGrid w:val="0"/>
              <w:jc w:val="left"/>
              <w:rPr>
                <w:rFonts w:ascii="仿宋_GB2312"/>
                <w:sz w:val="21"/>
                <w:szCs w:val="21"/>
              </w:rPr>
            </w:pPr>
            <w:r>
              <w:rPr>
                <w:rFonts w:ascii="仿宋_GB2312" w:hint="eastAsia"/>
                <w:sz w:val="21"/>
                <w:szCs w:val="21"/>
              </w:rPr>
              <w:t>市级学生资助部门意见：</w:t>
            </w:r>
          </w:p>
          <w:p w:rsidR="000A2F9D" w:rsidRDefault="000A2F9D">
            <w:pPr>
              <w:snapToGrid w:val="0"/>
              <w:rPr>
                <w:rFonts w:ascii="仿宋_GB2312"/>
                <w:sz w:val="21"/>
                <w:szCs w:val="21"/>
              </w:rPr>
            </w:pPr>
          </w:p>
          <w:p w:rsidR="000A2F9D" w:rsidRDefault="00271071" w:rsidP="00422C9A">
            <w:pPr>
              <w:snapToGrid w:val="0"/>
              <w:ind w:firstLineChars="200" w:firstLine="421"/>
              <w:rPr>
                <w:rFonts w:ascii="仿宋_GB2312"/>
                <w:sz w:val="21"/>
                <w:szCs w:val="21"/>
              </w:rPr>
            </w:pPr>
            <w:r>
              <w:rPr>
                <w:rFonts w:ascii="仿宋_GB2312" w:hint="eastAsia"/>
                <w:sz w:val="21"/>
                <w:szCs w:val="21"/>
              </w:rPr>
              <w:t>经复核，情况属实，同意上报。</w:t>
            </w:r>
          </w:p>
          <w:p w:rsidR="000A2F9D" w:rsidRDefault="000A2F9D">
            <w:pPr>
              <w:snapToGrid w:val="0"/>
              <w:jc w:val="left"/>
              <w:rPr>
                <w:rFonts w:ascii="仿宋_GB2312"/>
                <w:sz w:val="21"/>
                <w:szCs w:val="21"/>
              </w:rPr>
            </w:pPr>
          </w:p>
          <w:p w:rsidR="000A2F9D" w:rsidRDefault="00271071">
            <w:pPr>
              <w:snapToGrid w:val="0"/>
              <w:rPr>
                <w:rFonts w:ascii="仿宋_GB2312"/>
                <w:sz w:val="21"/>
                <w:szCs w:val="21"/>
              </w:rPr>
            </w:pPr>
            <w:r>
              <w:rPr>
                <w:rFonts w:ascii="仿宋_GB2312" w:hint="eastAsia"/>
                <w:sz w:val="21"/>
                <w:szCs w:val="21"/>
              </w:rPr>
              <w:t>签字：</w:t>
            </w:r>
            <w:r>
              <w:rPr>
                <w:rFonts w:ascii="仿宋_GB2312" w:hint="eastAsia"/>
                <w:sz w:val="21"/>
                <w:szCs w:val="21"/>
              </w:rPr>
              <w:t xml:space="preserve">       </w:t>
            </w:r>
            <w:r>
              <w:rPr>
                <w:rFonts w:ascii="仿宋_GB2312" w:hint="eastAsia"/>
                <w:sz w:val="21"/>
                <w:szCs w:val="21"/>
              </w:rPr>
              <w:t>单位公章</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bl>
    <w:p w:rsidR="000A2F9D" w:rsidRDefault="00271071">
      <w:pPr>
        <w:snapToGrid w:val="0"/>
        <w:rPr>
          <w:rFonts w:ascii="黑体" w:eastAsia="黑体"/>
          <w:sz w:val="32"/>
          <w:szCs w:val="32"/>
        </w:rPr>
      </w:pPr>
      <w:r>
        <w:rPr>
          <w:rFonts w:ascii="仿宋_GB2312" w:hAnsi="仿宋_GB2312" w:cs="仿宋_GB2312" w:hint="eastAsia"/>
          <w:b/>
          <w:bCs/>
          <w:sz w:val="21"/>
          <w:szCs w:val="21"/>
        </w:rPr>
        <w:t>填表说明：</w:t>
      </w:r>
      <w:r>
        <w:rPr>
          <w:rFonts w:ascii="仿宋_GB2312" w:hAnsi="仿宋_GB2312" w:cs="仿宋_GB2312" w:hint="eastAsia"/>
          <w:sz w:val="21"/>
          <w:szCs w:val="21"/>
        </w:rPr>
        <w:t>本表一式一份，表后请附毕业证复印件、身份证复印件、就业协议（或录用手续、聘任合同）复印件、国家助学贷款合同复印件（申请国家开发银行河南省分行国家助学贷款的学生无需提供）。</w:t>
      </w:r>
    </w:p>
    <w:p w:rsidR="000A2F9D" w:rsidRDefault="000A2F9D">
      <w:pPr>
        <w:rPr>
          <w:rFonts w:ascii="黑体" w:eastAsia="黑体"/>
          <w:sz w:val="32"/>
          <w:szCs w:val="32"/>
        </w:rPr>
        <w:sectPr w:rsidR="000A2F9D">
          <w:pgSz w:w="11907" w:h="16840"/>
          <w:pgMar w:top="2268" w:right="1531" w:bottom="1644" w:left="1361" w:header="0" w:footer="1814" w:gutter="0"/>
          <w:cols w:space="720"/>
          <w:docGrid w:type="linesAndChars" w:linePitch="587" w:charSpace="102"/>
        </w:sectPr>
      </w:pPr>
    </w:p>
    <w:p w:rsidR="000A2F9D" w:rsidRDefault="00271071">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A2F9D" w:rsidRDefault="000A2F9D">
      <w:pPr>
        <w:rPr>
          <w:rFonts w:ascii="黑体" w:eastAsia="黑体"/>
        </w:rPr>
      </w:pPr>
    </w:p>
    <w:p w:rsidR="000A2F9D" w:rsidRDefault="00271071">
      <w:pPr>
        <w:widowControl/>
        <w:snapToGrid w:val="0"/>
        <w:jc w:val="center"/>
        <w:rPr>
          <w:rFonts w:ascii="方正小标宋简体" w:eastAsia="方正小标宋简体"/>
          <w:kern w:val="0"/>
          <w:sz w:val="44"/>
          <w:szCs w:val="44"/>
        </w:rPr>
      </w:pPr>
      <w:r>
        <w:rPr>
          <w:rFonts w:ascii="方正小标宋简体" w:eastAsia="方正小标宋简体" w:hint="eastAsia"/>
          <w:kern w:val="0"/>
          <w:sz w:val="44"/>
          <w:szCs w:val="44"/>
        </w:rPr>
        <w:t>河南省</w:t>
      </w:r>
      <w:r>
        <w:rPr>
          <w:rFonts w:ascii="方正小标宋简体" w:eastAsia="方正小标宋简体" w:hint="eastAsia"/>
          <w:kern w:val="0"/>
          <w:sz w:val="44"/>
          <w:szCs w:val="44"/>
        </w:rPr>
        <w:t>2023</w:t>
      </w:r>
      <w:r>
        <w:rPr>
          <w:rFonts w:ascii="方正小标宋简体" w:eastAsia="方正小标宋简体" w:hint="eastAsia"/>
          <w:kern w:val="0"/>
          <w:sz w:val="44"/>
          <w:szCs w:val="44"/>
        </w:rPr>
        <w:t>年度高等学校毕业生国家助学贷款代偿汇总表</w:t>
      </w:r>
    </w:p>
    <w:p w:rsidR="000A2F9D" w:rsidRDefault="000A2F9D" w:rsidP="00422C9A">
      <w:pPr>
        <w:widowControl/>
        <w:snapToGrid w:val="0"/>
        <w:spacing w:line="360" w:lineRule="auto"/>
        <w:ind w:firstLineChars="1045" w:firstLine="3349"/>
        <w:rPr>
          <w:rFonts w:eastAsia="黑体"/>
          <w:kern w:val="0"/>
          <w:sz w:val="32"/>
          <w:szCs w:val="32"/>
        </w:rPr>
      </w:pPr>
    </w:p>
    <w:p w:rsidR="000A2F9D" w:rsidRDefault="00271071" w:rsidP="00422C9A">
      <w:pPr>
        <w:widowControl/>
        <w:snapToGrid w:val="0"/>
        <w:spacing w:line="360" w:lineRule="auto"/>
        <w:ind w:firstLineChars="1045" w:firstLine="3349"/>
        <w:rPr>
          <w:rFonts w:eastAsia="楷体_GB2312"/>
          <w:bCs/>
          <w:kern w:val="0"/>
          <w:sz w:val="32"/>
          <w:szCs w:val="32"/>
        </w:rPr>
      </w:pPr>
      <w:r>
        <w:rPr>
          <w:rFonts w:eastAsia="楷体_GB2312"/>
          <w:b/>
          <w:kern w:val="0"/>
          <w:sz w:val="32"/>
          <w:szCs w:val="32"/>
        </w:rPr>
        <w:t xml:space="preserve">      </w:t>
      </w:r>
      <w:r>
        <w:rPr>
          <w:rFonts w:eastAsia="楷体_GB2312"/>
          <w:kern w:val="0"/>
          <w:sz w:val="32"/>
          <w:szCs w:val="32"/>
        </w:rPr>
        <w:t xml:space="preserve">  </w:t>
      </w:r>
      <w:r>
        <w:rPr>
          <w:rFonts w:eastAsia="楷体_GB2312"/>
          <w:kern w:val="0"/>
          <w:sz w:val="32"/>
          <w:szCs w:val="32"/>
        </w:rPr>
        <w:t>（市）代偿</w:t>
      </w:r>
      <w:r>
        <w:rPr>
          <w:rFonts w:eastAsia="楷体_GB2312"/>
          <w:bCs/>
          <w:kern w:val="0"/>
          <w:sz w:val="32"/>
          <w:szCs w:val="32"/>
        </w:rPr>
        <w:t>总人数</w:t>
      </w:r>
      <w:r>
        <w:rPr>
          <w:rFonts w:eastAsia="楷体_GB2312"/>
          <w:bCs/>
          <w:kern w:val="0"/>
          <w:sz w:val="32"/>
          <w:szCs w:val="32"/>
        </w:rPr>
        <w:t>:</w:t>
      </w:r>
    </w:p>
    <w:p w:rsidR="000A2F9D" w:rsidRDefault="00271071" w:rsidP="00422C9A">
      <w:pPr>
        <w:widowControl/>
        <w:snapToGrid w:val="0"/>
        <w:spacing w:line="360" w:lineRule="auto"/>
        <w:ind w:firstLineChars="1045" w:firstLine="3349"/>
        <w:rPr>
          <w:rFonts w:eastAsia="楷体_GB2312"/>
          <w:bCs/>
          <w:kern w:val="0"/>
          <w:sz w:val="32"/>
          <w:szCs w:val="32"/>
        </w:rPr>
      </w:pPr>
      <w:r>
        <w:rPr>
          <w:rFonts w:eastAsia="楷体_GB2312"/>
          <w:kern w:val="0"/>
          <w:sz w:val="32"/>
          <w:szCs w:val="32"/>
        </w:rPr>
        <w:t xml:space="preserve">        </w:t>
      </w:r>
      <w:r>
        <w:rPr>
          <w:rFonts w:eastAsia="楷体_GB2312"/>
          <w:kern w:val="0"/>
          <w:sz w:val="32"/>
          <w:szCs w:val="32"/>
        </w:rPr>
        <w:t>（市）代偿</w:t>
      </w:r>
      <w:r>
        <w:rPr>
          <w:rFonts w:eastAsia="楷体_GB2312"/>
          <w:bCs/>
          <w:kern w:val="0"/>
          <w:sz w:val="32"/>
          <w:szCs w:val="32"/>
        </w:rPr>
        <w:t>总金额</w:t>
      </w:r>
      <w:r>
        <w:rPr>
          <w:rFonts w:eastAsia="楷体_GB2312"/>
          <w:bCs/>
          <w:kern w:val="0"/>
          <w:sz w:val="32"/>
          <w:szCs w:val="32"/>
        </w:rPr>
        <w:t>:</w:t>
      </w:r>
    </w:p>
    <w:p w:rsidR="000A2F9D" w:rsidRDefault="000A2F9D">
      <w:pPr>
        <w:widowControl/>
        <w:snapToGrid w:val="0"/>
        <w:rPr>
          <w:rFonts w:eastAsia="黑体"/>
          <w:bCs/>
          <w:kern w:val="0"/>
          <w:sz w:val="32"/>
          <w:szCs w:val="32"/>
        </w:rPr>
      </w:pPr>
    </w:p>
    <w:p w:rsidR="000A2F9D" w:rsidRDefault="00271071">
      <w:pPr>
        <w:widowControl/>
        <w:jc w:val="center"/>
        <w:rPr>
          <w:rFonts w:eastAsia="黑体"/>
          <w:bCs/>
          <w:kern w:val="0"/>
          <w:sz w:val="32"/>
          <w:szCs w:val="32"/>
        </w:rPr>
      </w:pPr>
      <w:r>
        <w:rPr>
          <w:rFonts w:eastAsia="黑体"/>
          <w:bCs/>
          <w:kern w:val="0"/>
          <w:sz w:val="32"/>
          <w:szCs w:val="32"/>
        </w:rPr>
        <w:t>市学生资助</w:t>
      </w:r>
      <w:r>
        <w:rPr>
          <w:rFonts w:eastAsia="黑体" w:hint="eastAsia"/>
          <w:bCs/>
          <w:kern w:val="0"/>
          <w:sz w:val="32"/>
          <w:szCs w:val="32"/>
        </w:rPr>
        <w:t>部门</w:t>
      </w:r>
      <w:r>
        <w:rPr>
          <w:rFonts w:eastAsia="黑体"/>
          <w:bCs/>
          <w:kern w:val="0"/>
          <w:sz w:val="32"/>
          <w:szCs w:val="32"/>
        </w:rPr>
        <w:t>领导签字</w:t>
      </w:r>
      <w:r>
        <w:rPr>
          <w:rFonts w:eastAsia="黑体"/>
          <w:bCs/>
          <w:kern w:val="0"/>
          <w:sz w:val="32"/>
          <w:szCs w:val="32"/>
        </w:rPr>
        <w:t>(</w:t>
      </w:r>
      <w:r>
        <w:rPr>
          <w:rFonts w:eastAsia="黑体"/>
          <w:bCs/>
          <w:kern w:val="0"/>
          <w:sz w:val="32"/>
          <w:szCs w:val="32"/>
        </w:rPr>
        <w:t>章</w:t>
      </w:r>
      <w:r>
        <w:rPr>
          <w:rFonts w:eastAsia="黑体"/>
          <w:bCs/>
          <w:kern w:val="0"/>
          <w:sz w:val="32"/>
          <w:szCs w:val="32"/>
        </w:rPr>
        <w:t>)</w:t>
      </w:r>
    </w:p>
    <w:p w:rsidR="000A2F9D" w:rsidRDefault="000A2F9D">
      <w:pPr>
        <w:widowControl/>
        <w:spacing w:line="360" w:lineRule="auto"/>
        <w:jc w:val="center"/>
        <w:rPr>
          <w:rFonts w:eastAsia="黑体"/>
          <w:bCs/>
          <w:kern w:val="0"/>
          <w:sz w:val="32"/>
          <w:szCs w:val="32"/>
        </w:rPr>
      </w:pPr>
    </w:p>
    <w:p w:rsidR="000A2F9D" w:rsidRDefault="00271071">
      <w:pPr>
        <w:widowControl/>
        <w:jc w:val="center"/>
        <w:rPr>
          <w:rFonts w:eastAsia="黑体"/>
          <w:bCs/>
          <w:kern w:val="0"/>
          <w:sz w:val="32"/>
          <w:szCs w:val="32"/>
        </w:rPr>
      </w:pPr>
      <w:r>
        <w:rPr>
          <w:rFonts w:eastAsia="黑体"/>
          <w:bCs/>
          <w:kern w:val="0"/>
          <w:sz w:val="32"/>
          <w:szCs w:val="32"/>
        </w:rPr>
        <w:t>市学生资助</w:t>
      </w:r>
      <w:r>
        <w:rPr>
          <w:rFonts w:eastAsia="黑体" w:hint="eastAsia"/>
          <w:bCs/>
          <w:kern w:val="0"/>
          <w:sz w:val="32"/>
          <w:szCs w:val="32"/>
        </w:rPr>
        <w:t>部门</w:t>
      </w:r>
      <w:r>
        <w:rPr>
          <w:rFonts w:eastAsia="黑体"/>
          <w:bCs/>
          <w:kern w:val="0"/>
          <w:sz w:val="32"/>
          <w:szCs w:val="32"/>
        </w:rPr>
        <w:t>盖章</w:t>
      </w:r>
    </w:p>
    <w:p w:rsidR="000A2F9D" w:rsidRDefault="000A2F9D">
      <w:pPr>
        <w:widowControl/>
        <w:jc w:val="center"/>
        <w:rPr>
          <w:rFonts w:eastAsia="黑体"/>
          <w:bCs/>
          <w:kern w:val="0"/>
          <w:sz w:val="32"/>
          <w:szCs w:val="32"/>
        </w:rPr>
      </w:pPr>
    </w:p>
    <w:p w:rsidR="000A2F9D" w:rsidRDefault="00271071" w:rsidP="00422C9A">
      <w:pPr>
        <w:widowControl/>
        <w:ind w:firstLineChars="904" w:firstLine="2897"/>
        <w:rPr>
          <w:rFonts w:eastAsia="黑体"/>
          <w:bCs/>
          <w:kern w:val="0"/>
          <w:sz w:val="32"/>
          <w:szCs w:val="32"/>
        </w:rPr>
      </w:pPr>
      <w:r>
        <w:rPr>
          <w:rFonts w:eastAsia="黑体"/>
          <w:bCs/>
          <w:kern w:val="0"/>
          <w:sz w:val="32"/>
          <w:szCs w:val="32"/>
        </w:rPr>
        <w:t>填</w:t>
      </w:r>
      <w:r>
        <w:rPr>
          <w:rFonts w:eastAsia="黑体"/>
          <w:bCs/>
          <w:kern w:val="0"/>
          <w:sz w:val="32"/>
          <w:szCs w:val="32"/>
        </w:rPr>
        <w:t xml:space="preserve"> </w:t>
      </w:r>
      <w:r>
        <w:rPr>
          <w:rFonts w:eastAsia="黑体"/>
          <w:bCs/>
          <w:kern w:val="0"/>
          <w:sz w:val="32"/>
          <w:szCs w:val="32"/>
        </w:rPr>
        <w:t>报</w:t>
      </w:r>
      <w:r>
        <w:rPr>
          <w:rFonts w:eastAsia="黑体"/>
          <w:bCs/>
          <w:kern w:val="0"/>
          <w:sz w:val="32"/>
          <w:szCs w:val="32"/>
        </w:rPr>
        <w:t xml:space="preserve"> </w:t>
      </w:r>
      <w:r>
        <w:rPr>
          <w:rFonts w:eastAsia="黑体"/>
          <w:bCs/>
          <w:kern w:val="0"/>
          <w:sz w:val="32"/>
          <w:szCs w:val="32"/>
        </w:rPr>
        <w:t>人：</w:t>
      </w:r>
      <w:r>
        <w:rPr>
          <w:rFonts w:eastAsia="黑体" w:hint="eastAsia"/>
          <w:bCs/>
          <w:kern w:val="0"/>
          <w:sz w:val="32"/>
          <w:szCs w:val="32"/>
        </w:rPr>
        <w:t xml:space="preserve">                            </w:t>
      </w:r>
      <w:r>
        <w:rPr>
          <w:rFonts w:eastAsia="黑体"/>
          <w:bCs/>
          <w:kern w:val="0"/>
          <w:sz w:val="32"/>
          <w:szCs w:val="32"/>
        </w:rPr>
        <w:t>填报日期：</w:t>
      </w:r>
    </w:p>
    <w:p w:rsidR="000A2F9D" w:rsidRDefault="000A2F9D">
      <w:pPr>
        <w:snapToGrid w:val="0"/>
        <w:jc w:val="center"/>
        <w:rPr>
          <w:rFonts w:eastAsia="方正小标宋简体"/>
          <w:kern w:val="0"/>
        </w:rPr>
      </w:pPr>
    </w:p>
    <w:p w:rsidR="000A2F9D" w:rsidRDefault="000A2F9D">
      <w:pPr>
        <w:snapToGrid w:val="0"/>
        <w:jc w:val="center"/>
        <w:rPr>
          <w:rFonts w:ascii="方正小标宋简体" w:eastAsia="方正小标宋简体"/>
          <w:kern w:val="0"/>
        </w:rPr>
        <w:sectPr w:rsidR="000A2F9D">
          <w:pgSz w:w="16840" w:h="11907" w:orient="landscape"/>
          <w:pgMar w:top="1361" w:right="2268" w:bottom="1531" w:left="1644" w:header="0" w:footer="1814" w:gutter="0"/>
          <w:cols w:space="720"/>
          <w:docGrid w:type="linesAndChars" w:linePitch="587" w:charSpace="102"/>
        </w:sectPr>
      </w:pPr>
    </w:p>
    <w:p w:rsidR="000A2F9D" w:rsidRDefault="000A2F9D">
      <w:pPr>
        <w:snapToGrid w:val="0"/>
        <w:jc w:val="center"/>
        <w:rPr>
          <w:rFonts w:ascii="方正小标宋简体" w:eastAsia="方正小标宋简体"/>
          <w:kern w:val="0"/>
        </w:rPr>
      </w:pPr>
    </w:p>
    <w:p w:rsidR="000A2F9D" w:rsidRDefault="00271071">
      <w:pPr>
        <w:snapToGrid w:val="0"/>
        <w:jc w:val="center"/>
        <w:rPr>
          <w:rFonts w:ascii="方正小标宋简体" w:eastAsia="方正小标宋简体"/>
          <w:kern w:val="0"/>
          <w:sz w:val="44"/>
          <w:szCs w:val="44"/>
        </w:rPr>
      </w:pPr>
      <w:r>
        <w:rPr>
          <w:rFonts w:ascii="方正小标宋简体" w:eastAsia="方正小标宋简体" w:hint="eastAsia"/>
          <w:kern w:val="0"/>
          <w:sz w:val="44"/>
          <w:szCs w:val="44"/>
        </w:rPr>
        <w:t>河南省</w:t>
      </w:r>
      <w:r>
        <w:rPr>
          <w:rFonts w:ascii="方正小标宋简体" w:eastAsia="方正小标宋简体" w:hint="eastAsia"/>
          <w:kern w:val="0"/>
          <w:sz w:val="44"/>
          <w:szCs w:val="44"/>
        </w:rPr>
        <w:t>2023</w:t>
      </w:r>
      <w:r>
        <w:rPr>
          <w:rFonts w:ascii="方正小标宋简体" w:eastAsia="方正小标宋简体" w:hint="eastAsia"/>
          <w:kern w:val="0"/>
          <w:sz w:val="44"/>
          <w:szCs w:val="44"/>
        </w:rPr>
        <w:t>年度高等学校毕业生国家助学贷款代偿汇总表</w:t>
      </w:r>
    </w:p>
    <w:p w:rsidR="000A2F9D" w:rsidRDefault="000A2F9D">
      <w:pPr>
        <w:widowControl/>
        <w:spacing w:line="360" w:lineRule="exact"/>
        <w:jc w:val="left"/>
        <w:rPr>
          <w:b/>
          <w:kern w:val="0"/>
          <w:sz w:val="24"/>
        </w:rPr>
      </w:pPr>
    </w:p>
    <w:p w:rsidR="000A2F9D" w:rsidRDefault="00271071">
      <w:pPr>
        <w:widowControl/>
        <w:spacing w:line="360" w:lineRule="exact"/>
        <w:jc w:val="left"/>
        <w:rPr>
          <w:rFonts w:ascii="楷体_GB2312" w:eastAsia="楷体_GB2312"/>
          <w:kern w:val="0"/>
          <w:sz w:val="28"/>
          <w:szCs w:val="28"/>
        </w:rPr>
      </w:pPr>
      <w:r>
        <w:rPr>
          <w:rFonts w:ascii="楷体_GB2312" w:eastAsia="楷体_GB2312" w:hint="eastAsia"/>
          <w:kern w:val="0"/>
          <w:sz w:val="28"/>
          <w:szCs w:val="28"/>
        </w:rPr>
        <w:t>市学生资助部门（盖章）：</w:t>
      </w:r>
    </w:p>
    <w:tbl>
      <w:tblPr>
        <w:tblW w:w="139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353"/>
        <w:gridCol w:w="735"/>
        <w:gridCol w:w="675"/>
        <w:gridCol w:w="705"/>
        <w:gridCol w:w="1245"/>
        <w:gridCol w:w="1365"/>
        <w:gridCol w:w="945"/>
        <w:gridCol w:w="735"/>
        <w:gridCol w:w="1050"/>
        <w:gridCol w:w="1050"/>
        <w:gridCol w:w="662"/>
        <w:gridCol w:w="1496"/>
        <w:gridCol w:w="883"/>
        <w:gridCol w:w="900"/>
        <w:gridCol w:w="1127"/>
      </w:tblGrid>
      <w:tr w:rsidR="000A2F9D">
        <w:trPr>
          <w:trHeight w:val="300"/>
          <w:jc w:val="center"/>
        </w:trPr>
        <w:tc>
          <w:tcPr>
            <w:tcW w:w="353"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序号</w:t>
            </w:r>
          </w:p>
        </w:tc>
        <w:tc>
          <w:tcPr>
            <w:tcW w:w="735"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姓名</w:t>
            </w:r>
          </w:p>
        </w:tc>
        <w:tc>
          <w:tcPr>
            <w:tcW w:w="675" w:type="dxa"/>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性别</w:t>
            </w:r>
          </w:p>
        </w:tc>
        <w:tc>
          <w:tcPr>
            <w:tcW w:w="705"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政治</w:t>
            </w:r>
          </w:p>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面貌</w:t>
            </w:r>
          </w:p>
        </w:tc>
        <w:tc>
          <w:tcPr>
            <w:tcW w:w="1245"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身份证号</w:t>
            </w:r>
          </w:p>
        </w:tc>
        <w:tc>
          <w:tcPr>
            <w:tcW w:w="1365"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毕业学校</w:t>
            </w:r>
          </w:p>
        </w:tc>
        <w:tc>
          <w:tcPr>
            <w:tcW w:w="945"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专业</w:t>
            </w:r>
          </w:p>
        </w:tc>
        <w:tc>
          <w:tcPr>
            <w:tcW w:w="735"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学历</w:t>
            </w:r>
          </w:p>
        </w:tc>
        <w:tc>
          <w:tcPr>
            <w:tcW w:w="1050"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毕业时间</w:t>
            </w:r>
          </w:p>
        </w:tc>
        <w:tc>
          <w:tcPr>
            <w:tcW w:w="1050"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服务期</w:t>
            </w:r>
          </w:p>
        </w:tc>
        <w:tc>
          <w:tcPr>
            <w:tcW w:w="662"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服务</w:t>
            </w:r>
          </w:p>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年限</w:t>
            </w:r>
          </w:p>
        </w:tc>
        <w:tc>
          <w:tcPr>
            <w:tcW w:w="1496"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就业单位</w:t>
            </w:r>
          </w:p>
        </w:tc>
        <w:tc>
          <w:tcPr>
            <w:tcW w:w="883"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生源地</w:t>
            </w:r>
          </w:p>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本金</w:t>
            </w:r>
          </w:p>
        </w:tc>
        <w:tc>
          <w:tcPr>
            <w:tcW w:w="900" w:type="dxa"/>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高校地</w:t>
            </w:r>
          </w:p>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本金</w:t>
            </w:r>
          </w:p>
        </w:tc>
        <w:tc>
          <w:tcPr>
            <w:tcW w:w="1127" w:type="dxa"/>
            <w:noWrap/>
            <w:vAlign w:val="center"/>
          </w:tcPr>
          <w:p w:rsidR="000A2F9D" w:rsidRDefault="00271071">
            <w:pPr>
              <w:adjustRightInd w:val="0"/>
              <w:snapToGrid w:val="0"/>
              <w:jc w:val="center"/>
              <w:rPr>
                <w:rFonts w:ascii="黑体" w:eastAsia="黑体" w:hAnsi="黑体"/>
                <w:spacing w:val="-20"/>
                <w:kern w:val="0"/>
                <w:sz w:val="24"/>
              </w:rPr>
            </w:pPr>
            <w:r>
              <w:rPr>
                <w:rFonts w:ascii="黑体" w:eastAsia="黑体" w:hAnsi="黑体" w:hint="eastAsia"/>
                <w:spacing w:val="-20"/>
                <w:kern w:val="0"/>
                <w:sz w:val="24"/>
              </w:rPr>
              <w:t>单位固话</w:t>
            </w:r>
          </w:p>
        </w:tc>
      </w:tr>
      <w:tr w:rsidR="000A2F9D">
        <w:trPr>
          <w:trHeight w:val="351"/>
          <w:jc w:val="center"/>
        </w:trPr>
        <w:tc>
          <w:tcPr>
            <w:tcW w:w="353"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1</w:t>
            </w:r>
          </w:p>
        </w:tc>
        <w:tc>
          <w:tcPr>
            <w:tcW w:w="735" w:type="dxa"/>
            <w:noWrap/>
            <w:vAlign w:val="center"/>
          </w:tcPr>
          <w:p w:rsidR="000A2F9D" w:rsidRDefault="000A2F9D">
            <w:pPr>
              <w:adjustRightInd w:val="0"/>
              <w:snapToGrid w:val="0"/>
              <w:jc w:val="center"/>
              <w:rPr>
                <w:rFonts w:ascii="仿宋_GB2312"/>
                <w:kern w:val="0"/>
                <w:sz w:val="24"/>
              </w:rPr>
            </w:pPr>
          </w:p>
        </w:tc>
        <w:tc>
          <w:tcPr>
            <w:tcW w:w="675" w:type="dxa"/>
            <w:vAlign w:val="center"/>
          </w:tcPr>
          <w:p w:rsidR="000A2F9D" w:rsidRDefault="000A2F9D">
            <w:pPr>
              <w:adjustRightInd w:val="0"/>
              <w:snapToGrid w:val="0"/>
              <w:jc w:val="center"/>
              <w:rPr>
                <w:rFonts w:ascii="仿宋_GB2312"/>
                <w:kern w:val="0"/>
                <w:sz w:val="24"/>
              </w:rPr>
            </w:pPr>
          </w:p>
        </w:tc>
        <w:tc>
          <w:tcPr>
            <w:tcW w:w="705" w:type="dxa"/>
            <w:noWrap/>
            <w:vAlign w:val="center"/>
          </w:tcPr>
          <w:p w:rsidR="000A2F9D" w:rsidRDefault="000A2F9D">
            <w:pPr>
              <w:adjustRightInd w:val="0"/>
              <w:snapToGrid w:val="0"/>
              <w:jc w:val="center"/>
              <w:rPr>
                <w:rFonts w:ascii="仿宋_GB2312"/>
                <w:kern w:val="0"/>
                <w:sz w:val="24"/>
              </w:rPr>
            </w:pPr>
          </w:p>
        </w:tc>
        <w:tc>
          <w:tcPr>
            <w:tcW w:w="1245" w:type="dxa"/>
            <w:noWrap/>
            <w:vAlign w:val="center"/>
          </w:tcPr>
          <w:p w:rsidR="000A2F9D" w:rsidRDefault="000A2F9D">
            <w:pPr>
              <w:adjustRightInd w:val="0"/>
              <w:snapToGrid w:val="0"/>
              <w:jc w:val="center"/>
              <w:rPr>
                <w:rFonts w:ascii="仿宋_GB2312"/>
                <w:kern w:val="0"/>
                <w:sz w:val="24"/>
              </w:rPr>
            </w:pPr>
          </w:p>
        </w:tc>
        <w:tc>
          <w:tcPr>
            <w:tcW w:w="1365" w:type="dxa"/>
            <w:noWrap/>
            <w:vAlign w:val="center"/>
          </w:tcPr>
          <w:p w:rsidR="000A2F9D" w:rsidRDefault="000A2F9D">
            <w:pPr>
              <w:adjustRightInd w:val="0"/>
              <w:snapToGrid w:val="0"/>
              <w:jc w:val="center"/>
              <w:rPr>
                <w:rFonts w:ascii="仿宋_GB2312"/>
                <w:kern w:val="0"/>
                <w:sz w:val="24"/>
              </w:rPr>
            </w:pPr>
          </w:p>
        </w:tc>
        <w:tc>
          <w:tcPr>
            <w:tcW w:w="945"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662" w:type="dxa"/>
            <w:noWrap/>
            <w:vAlign w:val="center"/>
          </w:tcPr>
          <w:p w:rsidR="000A2F9D" w:rsidRDefault="000A2F9D">
            <w:pPr>
              <w:adjustRightInd w:val="0"/>
              <w:snapToGrid w:val="0"/>
              <w:jc w:val="center"/>
              <w:rPr>
                <w:rFonts w:ascii="仿宋_GB2312"/>
                <w:kern w:val="0"/>
                <w:sz w:val="24"/>
              </w:rPr>
            </w:pPr>
          </w:p>
        </w:tc>
        <w:tc>
          <w:tcPr>
            <w:tcW w:w="1496" w:type="dxa"/>
            <w:noWrap/>
            <w:vAlign w:val="center"/>
          </w:tcPr>
          <w:p w:rsidR="000A2F9D" w:rsidRDefault="000A2F9D">
            <w:pPr>
              <w:adjustRightInd w:val="0"/>
              <w:snapToGrid w:val="0"/>
              <w:jc w:val="center"/>
              <w:rPr>
                <w:rFonts w:ascii="仿宋_GB2312"/>
                <w:kern w:val="0"/>
                <w:sz w:val="24"/>
              </w:rPr>
            </w:pP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0A2F9D">
            <w:pPr>
              <w:adjustRightInd w:val="0"/>
              <w:snapToGrid w:val="0"/>
              <w:jc w:val="center"/>
              <w:rPr>
                <w:rFonts w:ascii="仿宋_GB2312"/>
                <w:kern w:val="0"/>
                <w:sz w:val="24"/>
              </w:rPr>
            </w:pPr>
          </w:p>
        </w:tc>
      </w:tr>
      <w:tr w:rsidR="000A2F9D">
        <w:trPr>
          <w:trHeight w:val="352"/>
          <w:jc w:val="center"/>
        </w:trPr>
        <w:tc>
          <w:tcPr>
            <w:tcW w:w="353"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2</w:t>
            </w:r>
          </w:p>
        </w:tc>
        <w:tc>
          <w:tcPr>
            <w:tcW w:w="735" w:type="dxa"/>
            <w:noWrap/>
            <w:vAlign w:val="center"/>
          </w:tcPr>
          <w:p w:rsidR="000A2F9D" w:rsidRDefault="000A2F9D">
            <w:pPr>
              <w:adjustRightInd w:val="0"/>
              <w:snapToGrid w:val="0"/>
              <w:jc w:val="center"/>
              <w:rPr>
                <w:rFonts w:ascii="仿宋_GB2312"/>
                <w:kern w:val="0"/>
                <w:sz w:val="24"/>
              </w:rPr>
            </w:pPr>
          </w:p>
        </w:tc>
        <w:tc>
          <w:tcPr>
            <w:tcW w:w="675" w:type="dxa"/>
            <w:vAlign w:val="center"/>
          </w:tcPr>
          <w:p w:rsidR="000A2F9D" w:rsidRDefault="000A2F9D">
            <w:pPr>
              <w:adjustRightInd w:val="0"/>
              <w:snapToGrid w:val="0"/>
              <w:jc w:val="center"/>
              <w:rPr>
                <w:rFonts w:ascii="仿宋_GB2312"/>
                <w:kern w:val="0"/>
                <w:sz w:val="24"/>
              </w:rPr>
            </w:pPr>
          </w:p>
        </w:tc>
        <w:tc>
          <w:tcPr>
            <w:tcW w:w="705" w:type="dxa"/>
            <w:noWrap/>
            <w:vAlign w:val="center"/>
          </w:tcPr>
          <w:p w:rsidR="000A2F9D" w:rsidRDefault="000A2F9D">
            <w:pPr>
              <w:adjustRightInd w:val="0"/>
              <w:snapToGrid w:val="0"/>
              <w:jc w:val="center"/>
              <w:rPr>
                <w:rFonts w:ascii="仿宋_GB2312"/>
                <w:kern w:val="0"/>
                <w:sz w:val="24"/>
              </w:rPr>
            </w:pPr>
          </w:p>
        </w:tc>
        <w:tc>
          <w:tcPr>
            <w:tcW w:w="1245" w:type="dxa"/>
            <w:noWrap/>
            <w:vAlign w:val="center"/>
          </w:tcPr>
          <w:p w:rsidR="000A2F9D" w:rsidRDefault="000A2F9D">
            <w:pPr>
              <w:adjustRightInd w:val="0"/>
              <w:snapToGrid w:val="0"/>
              <w:jc w:val="center"/>
              <w:rPr>
                <w:rFonts w:ascii="仿宋_GB2312"/>
                <w:kern w:val="0"/>
                <w:sz w:val="24"/>
              </w:rPr>
            </w:pPr>
          </w:p>
        </w:tc>
        <w:tc>
          <w:tcPr>
            <w:tcW w:w="1365" w:type="dxa"/>
            <w:noWrap/>
            <w:vAlign w:val="center"/>
          </w:tcPr>
          <w:p w:rsidR="000A2F9D" w:rsidRDefault="000A2F9D">
            <w:pPr>
              <w:adjustRightInd w:val="0"/>
              <w:snapToGrid w:val="0"/>
              <w:jc w:val="center"/>
              <w:rPr>
                <w:rFonts w:ascii="仿宋_GB2312"/>
                <w:kern w:val="0"/>
                <w:sz w:val="24"/>
              </w:rPr>
            </w:pPr>
          </w:p>
        </w:tc>
        <w:tc>
          <w:tcPr>
            <w:tcW w:w="945"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662" w:type="dxa"/>
            <w:noWrap/>
            <w:vAlign w:val="center"/>
          </w:tcPr>
          <w:p w:rsidR="000A2F9D" w:rsidRDefault="000A2F9D">
            <w:pPr>
              <w:adjustRightInd w:val="0"/>
              <w:snapToGrid w:val="0"/>
              <w:jc w:val="center"/>
              <w:rPr>
                <w:rFonts w:ascii="仿宋_GB2312"/>
                <w:kern w:val="0"/>
                <w:sz w:val="24"/>
              </w:rPr>
            </w:pPr>
          </w:p>
        </w:tc>
        <w:tc>
          <w:tcPr>
            <w:tcW w:w="1496" w:type="dxa"/>
            <w:noWrap/>
            <w:vAlign w:val="center"/>
          </w:tcPr>
          <w:p w:rsidR="000A2F9D" w:rsidRDefault="000A2F9D">
            <w:pPr>
              <w:adjustRightInd w:val="0"/>
              <w:snapToGrid w:val="0"/>
              <w:jc w:val="center"/>
              <w:rPr>
                <w:rFonts w:ascii="仿宋_GB2312"/>
                <w:kern w:val="0"/>
                <w:sz w:val="24"/>
              </w:rPr>
            </w:pP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0A2F9D">
            <w:pPr>
              <w:adjustRightInd w:val="0"/>
              <w:snapToGrid w:val="0"/>
              <w:jc w:val="center"/>
              <w:rPr>
                <w:rFonts w:ascii="仿宋_GB2312"/>
                <w:kern w:val="0"/>
                <w:sz w:val="24"/>
              </w:rPr>
            </w:pPr>
          </w:p>
        </w:tc>
      </w:tr>
      <w:tr w:rsidR="000A2F9D">
        <w:trPr>
          <w:trHeight w:val="351"/>
          <w:jc w:val="center"/>
        </w:trPr>
        <w:tc>
          <w:tcPr>
            <w:tcW w:w="353"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3</w:t>
            </w:r>
          </w:p>
        </w:tc>
        <w:tc>
          <w:tcPr>
            <w:tcW w:w="735" w:type="dxa"/>
            <w:noWrap/>
            <w:vAlign w:val="center"/>
          </w:tcPr>
          <w:p w:rsidR="000A2F9D" w:rsidRDefault="000A2F9D">
            <w:pPr>
              <w:adjustRightInd w:val="0"/>
              <w:snapToGrid w:val="0"/>
              <w:jc w:val="center"/>
              <w:rPr>
                <w:rFonts w:ascii="仿宋_GB2312"/>
                <w:kern w:val="0"/>
                <w:sz w:val="24"/>
              </w:rPr>
            </w:pPr>
          </w:p>
        </w:tc>
        <w:tc>
          <w:tcPr>
            <w:tcW w:w="675" w:type="dxa"/>
            <w:vAlign w:val="center"/>
          </w:tcPr>
          <w:p w:rsidR="000A2F9D" w:rsidRDefault="000A2F9D">
            <w:pPr>
              <w:adjustRightInd w:val="0"/>
              <w:snapToGrid w:val="0"/>
              <w:jc w:val="center"/>
              <w:rPr>
                <w:rFonts w:ascii="仿宋_GB2312"/>
                <w:kern w:val="0"/>
                <w:sz w:val="24"/>
              </w:rPr>
            </w:pPr>
          </w:p>
        </w:tc>
        <w:tc>
          <w:tcPr>
            <w:tcW w:w="705" w:type="dxa"/>
            <w:noWrap/>
            <w:vAlign w:val="center"/>
          </w:tcPr>
          <w:p w:rsidR="000A2F9D" w:rsidRDefault="000A2F9D">
            <w:pPr>
              <w:adjustRightInd w:val="0"/>
              <w:snapToGrid w:val="0"/>
              <w:jc w:val="center"/>
              <w:rPr>
                <w:rFonts w:ascii="仿宋_GB2312"/>
                <w:kern w:val="0"/>
                <w:sz w:val="24"/>
              </w:rPr>
            </w:pPr>
          </w:p>
        </w:tc>
        <w:tc>
          <w:tcPr>
            <w:tcW w:w="1245" w:type="dxa"/>
            <w:noWrap/>
            <w:vAlign w:val="center"/>
          </w:tcPr>
          <w:p w:rsidR="000A2F9D" w:rsidRDefault="000A2F9D">
            <w:pPr>
              <w:adjustRightInd w:val="0"/>
              <w:snapToGrid w:val="0"/>
              <w:jc w:val="center"/>
              <w:rPr>
                <w:rFonts w:ascii="仿宋_GB2312"/>
                <w:kern w:val="0"/>
                <w:sz w:val="24"/>
              </w:rPr>
            </w:pPr>
          </w:p>
        </w:tc>
        <w:tc>
          <w:tcPr>
            <w:tcW w:w="1365" w:type="dxa"/>
            <w:noWrap/>
            <w:vAlign w:val="center"/>
          </w:tcPr>
          <w:p w:rsidR="000A2F9D" w:rsidRDefault="000A2F9D">
            <w:pPr>
              <w:adjustRightInd w:val="0"/>
              <w:snapToGrid w:val="0"/>
              <w:jc w:val="center"/>
              <w:rPr>
                <w:rFonts w:ascii="仿宋_GB2312"/>
                <w:kern w:val="0"/>
                <w:sz w:val="24"/>
              </w:rPr>
            </w:pPr>
          </w:p>
        </w:tc>
        <w:tc>
          <w:tcPr>
            <w:tcW w:w="945"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662" w:type="dxa"/>
            <w:noWrap/>
            <w:vAlign w:val="center"/>
          </w:tcPr>
          <w:p w:rsidR="000A2F9D" w:rsidRDefault="000A2F9D">
            <w:pPr>
              <w:adjustRightInd w:val="0"/>
              <w:snapToGrid w:val="0"/>
              <w:jc w:val="center"/>
              <w:rPr>
                <w:rFonts w:ascii="仿宋_GB2312"/>
                <w:kern w:val="0"/>
                <w:sz w:val="24"/>
              </w:rPr>
            </w:pPr>
          </w:p>
        </w:tc>
        <w:tc>
          <w:tcPr>
            <w:tcW w:w="1496" w:type="dxa"/>
            <w:noWrap/>
            <w:vAlign w:val="center"/>
          </w:tcPr>
          <w:p w:rsidR="000A2F9D" w:rsidRDefault="000A2F9D">
            <w:pPr>
              <w:adjustRightInd w:val="0"/>
              <w:snapToGrid w:val="0"/>
              <w:jc w:val="center"/>
              <w:rPr>
                <w:rFonts w:ascii="仿宋_GB2312"/>
                <w:kern w:val="0"/>
                <w:sz w:val="24"/>
              </w:rPr>
            </w:pP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0A2F9D">
            <w:pPr>
              <w:adjustRightInd w:val="0"/>
              <w:snapToGrid w:val="0"/>
              <w:jc w:val="center"/>
              <w:rPr>
                <w:rFonts w:ascii="仿宋_GB2312"/>
                <w:kern w:val="0"/>
                <w:sz w:val="24"/>
              </w:rPr>
            </w:pPr>
          </w:p>
        </w:tc>
      </w:tr>
      <w:tr w:rsidR="000A2F9D">
        <w:trPr>
          <w:trHeight w:val="352"/>
          <w:jc w:val="center"/>
        </w:trPr>
        <w:tc>
          <w:tcPr>
            <w:tcW w:w="353"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4</w:t>
            </w:r>
          </w:p>
        </w:tc>
        <w:tc>
          <w:tcPr>
            <w:tcW w:w="735" w:type="dxa"/>
            <w:noWrap/>
            <w:vAlign w:val="center"/>
          </w:tcPr>
          <w:p w:rsidR="000A2F9D" w:rsidRDefault="000A2F9D">
            <w:pPr>
              <w:adjustRightInd w:val="0"/>
              <w:snapToGrid w:val="0"/>
              <w:jc w:val="center"/>
              <w:rPr>
                <w:rFonts w:ascii="仿宋_GB2312"/>
                <w:kern w:val="0"/>
                <w:sz w:val="24"/>
              </w:rPr>
            </w:pPr>
          </w:p>
        </w:tc>
        <w:tc>
          <w:tcPr>
            <w:tcW w:w="675" w:type="dxa"/>
            <w:vAlign w:val="center"/>
          </w:tcPr>
          <w:p w:rsidR="000A2F9D" w:rsidRDefault="000A2F9D">
            <w:pPr>
              <w:adjustRightInd w:val="0"/>
              <w:snapToGrid w:val="0"/>
              <w:jc w:val="center"/>
              <w:rPr>
                <w:rFonts w:ascii="仿宋_GB2312"/>
                <w:kern w:val="0"/>
                <w:sz w:val="24"/>
              </w:rPr>
            </w:pPr>
          </w:p>
        </w:tc>
        <w:tc>
          <w:tcPr>
            <w:tcW w:w="705" w:type="dxa"/>
            <w:noWrap/>
            <w:vAlign w:val="center"/>
          </w:tcPr>
          <w:p w:rsidR="000A2F9D" w:rsidRDefault="000A2F9D">
            <w:pPr>
              <w:adjustRightInd w:val="0"/>
              <w:snapToGrid w:val="0"/>
              <w:jc w:val="center"/>
              <w:rPr>
                <w:rFonts w:ascii="仿宋_GB2312"/>
                <w:kern w:val="0"/>
                <w:sz w:val="24"/>
              </w:rPr>
            </w:pPr>
          </w:p>
        </w:tc>
        <w:tc>
          <w:tcPr>
            <w:tcW w:w="1245" w:type="dxa"/>
            <w:noWrap/>
            <w:vAlign w:val="center"/>
          </w:tcPr>
          <w:p w:rsidR="000A2F9D" w:rsidRDefault="000A2F9D">
            <w:pPr>
              <w:adjustRightInd w:val="0"/>
              <w:snapToGrid w:val="0"/>
              <w:jc w:val="center"/>
              <w:rPr>
                <w:rFonts w:ascii="仿宋_GB2312"/>
                <w:kern w:val="0"/>
                <w:sz w:val="24"/>
              </w:rPr>
            </w:pPr>
          </w:p>
        </w:tc>
        <w:tc>
          <w:tcPr>
            <w:tcW w:w="1365" w:type="dxa"/>
            <w:noWrap/>
            <w:vAlign w:val="center"/>
          </w:tcPr>
          <w:p w:rsidR="000A2F9D" w:rsidRDefault="000A2F9D">
            <w:pPr>
              <w:adjustRightInd w:val="0"/>
              <w:snapToGrid w:val="0"/>
              <w:jc w:val="center"/>
              <w:rPr>
                <w:rFonts w:ascii="仿宋_GB2312"/>
                <w:kern w:val="0"/>
                <w:sz w:val="24"/>
              </w:rPr>
            </w:pPr>
          </w:p>
        </w:tc>
        <w:tc>
          <w:tcPr>
            <w:tcW w:w="945"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662" w:type="dxa"/>
            <w:noWrap/>
            <w:vAlign w:val="center"/>
          </w:tcPr>
          <w:p w:rsidR="000A2F9D" w:rsidRDefault="000A2F9D">
            <w:pPr>
              <w:adjustRightInd w:val="0"/>
              <w:snapToGrid w:val="0"/>
              <w:jc w:val="center"/>
              <w:rPr>
                <w:rFonts w:ascii="仿宋_GB2312"/>
                <w:kern w:val="0"/>
                <w:sz w:val="24"/>
              </w:rPr>
            </w:pPr>
          </w:p>
        </w:tc>
        <w:tc>
          <w:tcPr>
            <w:tcW w:w="1496" w:type="dxa"/>
            <w:noWrap/>
            <w:vAlign w:val="center"/>
          </w:tcPr>
          <w:p w:rsidR="000A2F9D" w:rsidRDefault="000A2F9D">
            <w:pPr>
              <w:adjustRightInd w:val="0"/>
              <w:snapToGrid w:val="0"/>
              <w:jc w:val="center"/>
              <w:rPr>
                <w:rFonts w:ascii="仿宋_GB2312"/>
                <w:kern w:val="0"/>
                <w:sz w:val="24"/>
              </w:rPr>
            </w:pP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0A2F9D">
            <w:pPr>
              <w:adjustRightInd w:val="0"/>
              <w:snapToGrid w:val="0"/>
              <w:jc w:val="center"/>
              <w:rPr>
                <w:rFonts w:ascii="仿宋_GB2312"/>
                <w:kern w:val="0"/>
                <w:sz w:val="24"/>
              </w:rPr>
            </w:pPr>
          </w:p>
        </w:tc>
      </w:tr>
      <w:tr w:rsidR="000A2F9D">
        <w:trPr>
          <w:trHeight w:val="352"/>
          <w:jc w:val="center"/>
        </w:trPr>
        <w:tc>
          <w:tcPr>
            <w:tcW w:w="353"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5</w:t>
            </w:r>
          </w:p>
        </w:tc>
        <w:tc>
          <w:tcPr>
            <w:tcW w:w="735" w:type="dxa"/>
            <w:noWrap/>
            <w:vAlign w:val="center"/>
          </w:tcPr>
          <w:p w:rsidR="000A2F9D" w:rsidRDefault="000A2F9D">
            <w:pPr>
              <w:adjustRightInd w:val="0"/>
              <w:snapToGrid w:val="0"/>
              <w:jc w:val="center"/>
              <w:rPr>
                <w:rFonts w:ascii="仿宋_GB2312"/>
                <w:kern w:val="0"/>
                <w:sz w:val="24"/>
              </w:rPr>
            </w:pPr>
          </w:p>
        </w:tc>
        <w:tc>
          <w:tcPr>
            <w:tcW w:w="675" w:type="dxa"/>
            <w:vAlign w:val="center"/>
          </w:tcPr>
          <w:p w:rsidR="000A2F9D" w:rsidRDefault="000A2F9D">
            <w:pPr>
              <w:adjustRightInd w:val="0"/>
              <w:snapToGrid w:val="0"/>
              <w:jc w:val="center"/>
              <w:rPr>
                <w:rFonts w:ascii="仿宋_GB2312"/>
                <w:kern w:val="0"/>
                <w:sz w:val="24"/>
              </w:rPr>
            </w:pPr>
          </w:p>
        </w:tc>
        <w:tc>
          <w:tcPr>
            <w:tcW w:w="705" w:type="dxa"/>
            <w:noWrap/>
            <w:vAlign w:val="center"/>
          </w:tcPr>
          <w:p w:rsidR="000A2F9D" w:rsidRDefault="000A2F9D">
            <w:pPr>
              <w:adjustRightInd w:val="0"/>
              <w:snapToGrid w:val="0"/>
              <w:jc w:val="center"/>
              <w:rPr>
                <w:rFonts w:ascii="仿宋_GB2312"/>
                <w:kern w:val="0"/>
                <w:sz w:val="24"/>
              </w:rPr>
            </w:pPr>
          </w:p>
        </w:tc>
        <w:tc>
          <w:tcPr>
            <w:tcW w:w="1245" w:type="dxa"/>
            <w:noWrap/>
            <w:vAlign w:val="center"/>
          </w:tcPr>
          <w:p w:rsidR="000A2F9D" w:rsidRDefault="000A2F9D">
            <w:pPr>
              <w:adjustRightInd w:val="0"/>
              <w:snapToGrid w:val="0"/>
              <w:jc w:val="center"/>
              <w:rPr>
                <w:rFonts w:ascii="仿宋_GB2312"/>
                <w:kern w:val="0"/>
                <w:sz w:val="24"/>
              </w:rPr>
            </w:pPr>
          </w:p>
        </w:tc>
        <w:tc>
          <w:tcPr>
            <w:tcW w:w="1365" w:type="dxa"/>
            <w:noWrap/>
            <w:vAlign w:val="center"/>
          </w:tcPr>
          <w:p w:rsidR="000A2F9D" w:rsidRDefault="000A2F9D">
            <w:pPr>
              <w:adjustRightInd w:val="0"/>
              <w:snapToGrid w:val="0"/>
              <w:jc w:val="center"/>
              <w:rPr>
                <w:rFonts w:ascii="仿宋_GB2312"/>
                <w:kern w:val="0"/>
                <w:sz w:val="24"/>
              </w:rPr>
            </w:pPr>
          </w:p>
        </w:tc>
        <w:tc>
          <w:tcPr>
            <w:tcW w:w="945"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662" w:type="dxa"/>
            <w:noWrap/>
            <w:vAlign w:val="center"/>
          </w:tcPr>
          <w:p w:rsidR="000A2F9D" w:rsidRDefault="000A2F9D">
            <w:pPr>
              <w:adjustRightInd w:val="0"/>
              <w:snapToGrid w:val="0"/>
              <w:jc w:val="center"/>
              <w:rPr>
                <w:rFonts w:ascii="仿宋_GB2312"/>
                <w:kern w:val="0"/>
                <w:sz w:val="24"/>
              </w:rPr>
            </w:pPr>
          </w:p>
        </w:tc>
        <w:tc>
          <w:tcPr>
            <w:tcW w:w="1496" w:type="dxa"/>
            <w:noWrap/>
            <w:vAlign w:val="center"/>
          </w:tcPr>
          <w:p w:rsidR="000A2F9D" w:rsidRDefault="000A2F9D">
            <w:pPr>
              <w:adjustRightInd w:val="0"/>
              <w:snapToGrid w:val="0"/>
              <w:jc w:val="center"/>
              <w:rPr>
                <w:rFonts w:ascii="仿宋_GB2312"/>
                <w:kern w:val="0"/>
                <w:sz w:val="24"/>
              </w:rPr>
            </w:pP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0A2F9D">
            <w:pPr>
              <w:adjustRightInd w:val="0"/>
              <w:snapToGrid w:val="0"/>
              <w:jc w:val="center"/>
              <w:rPr>
                <w:rFonts w:ascii="仿宋_GB2312"/>
                <w:kern w:val="0"/>
                <w:sz w:val="24"/>
              </w:rPr>
            </w:pPr>
          </w:p>
        </w:tc>
      </w:tr>
      <w:tr w:rsidR="000A2F9D">
        <w:trPr>
          <w:trHeight w:val="351"/>
          <w:jc w:val="center"/>
        </w:trPr>
        <w:tc>
          <w:tcPr>
            <w:tcW w:w="353"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6</w:t>
            </w:r>
          </w:p>
        </w:tc>
        <w:tc>
          <w:tcPr>
            <w:tcW w:w="735" w:type="dxa"/>
            <w:noWrap/>
            <w:vAlign w:val="center"/>
          </w:tcPr>
          <w:p w:rsidR="000A2F9D" w:rsidRDefault="000A2F9D">
            <w:pPr>
              <w:adjustRightInd w:val="0"/>
              <w:snapToGrid w:val="0"/>
              <w:jc w:val="center"/>
              <w:rPr>
                <w:rFonts w:ascii="仿宋_GB2312"/>
                <w:kern w:val="0"/>
                <w:sz w:val="24"/>
              </w:rPr>
            </w:pPr>
          </w:p>
        </w:tc>
        <w:tc>
          <w:tcPr>
            <w:tcW w:w="675" w:type="dxa"/>
            <w:vAlign w:val="center"/>
          </w:tcPr>
          <w:p w:rsidR="000A2F9D" w:rsidRDefault="000A2F9D">
            <w:pPr>
              <w:adjustRightInd w:val="0"/>
              <w:snapToGrid w:val="0"/>
              <w:jc w:val="center"/>
              <w:rPr>
                <w:rFonts w:ascii="仿宋_GB2312"/>
                <w:kern w:val="0"/>
                <w:sz w:val="24"/>
              </w:rPr>
            </w:pPr>
          </w:p>
        </w:tc>
        <w:tc>
          <w:tcPr>
            <w:tcW w:w="705" w:type="dxa"/>
            <w:noWrap/>
            <w:vAlign w:val="center"/>
          </w:tcPr>
          <w:p w:rsidR="000A2F9D" w:rsidRDefault="000A2F9D">
            <w:pPr>
              <w:adjustRightInd w:val="0"/>
              <w:snapToGrid w:val="0"/>
              <w:jc w:val="center"/>
              <w:rPr>
                <w:rFonts w:ascii="仿宋_GB2312"/>
                <w:kern w:val="0"/>
                <w:sz w:val="24"/>
              </w:rPr>
            </w:pPr>
          </w:p>
        </w:tc>
        <w:tc>
          <w:tcPr>
            <w:tcW w:w="1245" w:type="dxa"/>
            <w:noWrap/>
            <w:vAlign w:val="center"/>
          </w:tcPr>
          <w:p w:rsidR="000A2F9D" w:rsidRDefault="000A2F9D">
            <w:pPr>
              <w:adjustRightInd w:val="0"/>
              <w:snapToGrid w:val="0"/>
              <w:jc w:val="center"/>
              <w:rPr>
                <w:rFonts w:ascii="仿宋_GB2312"/>
                <w:kern w:val="0"/>
                <w:sz w:val="24"/>
              </w:rPr>
            </w:pPr>
          </w:p>
        </w:tc>
        <w:tc>
          <w:tcPr>
            <w:tcW w:w="1365" w:type="dxa"/>
            <w:noWrap/>
            <w:vAlign w:val="center"/>
          </w:tcPr>
          <w:p w:rsidR="000A2F9D" w:rsidRDefault="000A2F9D">
            <w:pPr>
              <w:adjustRightInd w:val="0"/>
              <w:snapToGrid w:val="0"/>
              <w:jc w:val="center"/>
              <w:rPr>
                <w:rFonts w:ascii="仿宋_GB2312"/>
                <w:kern w:val="0"/>
                <w:sz w:val="24"/>
              </w:rPr>
            </w:pPr>
          </w:p>
        </w:tc>
        <w:tc>
          <w:tcPr>
            <w:tcW w:w="945"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662" w:type="dxa"/>
            <w:noWrap/>
            <w:vAlign w:val="center"/>
          </w:tcPr>
          <w:p w:rsidR="000A2F9D" w:rsidRDefault="000A2F9D">
            <w:pPr>
              <w:adjustRightInd w:val="0"/>
              <w:snapToGrid w:val="0"/>
              <w:jc w:val="center"/>
              <w:rPr>
                <w:rFonts w:ascii="仿宋_GB2312"/>
                <w:kern w:val="0"/>
                <w:sz w:val="24"/>
              </w:rPr>
            </w:pPr>
          </w:p>
        </w:tc>
        <w:tc>
          <w:tcPr>
            <w:tcW w:w="1496" w:type="dxa"/>
            <w:noWrap/>
            <w:vAlign w:val="center"/>
          </w:tcPr>
          <w:p w:rsidR="000A2F9D" w:rsidRDefault="000A2F9D">
            <w:pPr>
              <w:adjustRightInd w:val="0"/>
              <w:snapToGrid w:val="0"/>
              <w:jc w:val="center"/>
              <w:rPr>
                <w:rFonts w:ascii="仿宋_GB2312"/>
                <w:kern w:val="0"/>
                <w:sz w:val="24"/>
              </w:rPr>
            </w:pP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0A2F9D">
            <w:pPr>
              <w:adjustRightInd w:val="0"/>
              <w:snapToGrid w:val="0"/>
              <w:jc w:val="center"/>
              <w:rPr>
                <w:rFonts w:ascii="仿宋_GB2312"/>
                <w:kern w:val="0"/>
                <w:sz w:val="24"/>
              </w:rPr>
            </w:pPr>
          </w:p>
        </w:tc>
      </w:tr>
      <w:tr w:rsidR="000A2F9D">
        <w:trPr>
          <w:trHeight w:val="352"/>
          <w:jc w:val="center"/>
        </w:trPr>
        <w:tc>
          <w:tcPr>
            <w:tcW w:w="353"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735" w:type="dxa"/>
            <w:noWrap/>
            <w:vAlign w:val="center"/>
          </w:tcPr>
          <w:p w:rsidR="000A2F9D" w:rsidRDefault="000A2F9D">
            <w:pPr>
              <w:adjustRightInd w:val="0"/>
              <w:snapToGrid w:val="0"/>
              <w:jc w:val="center"/>
              <w:rPr>
                <w:rFonts w:ascii="仿宋_GB2312"/>
                <w:kern w:val="0"/>
                <w:sz w:val="24"/>
              </w:rPr>
            </w:pPr>
          </w:p>
        </w:tc>
        <w:tc>
          <w:tcPr>
            <w:tcW w:w="675" w:type="dxa"/>
            <w:vAlign w:val="center"/>
          </w:tcPr>
          <w:p w:rsidR="000A2F9D" w:rsidRDefault="000A2F9D">
            <w:pPr>
              <w:adjustRightInd w:val="0"/>
              <w:snapToGrid w:val="0"/>
              <w:jc w:val="center"/>
              <w:rPr>
                <w:rFonts w:ascii="仿宋_GB2312"/>
                <w:kern w:val="0"/>
                <w:sz w:val="24"/>
              </w:rPr>
            </w:pPr>
          </w:p>
        </w:tc>
        <w:tc>
          <w:tcPr>
            <w:tcW w:w="705" w:type="dxa"/>
            <w:noWrap/>
            <w:vAlign w:val="center"/>
          </w:tcPr>
          <w:p w:rsidR="000A2F9D" w:rsidRDefault="000A2F9D">
            <w:pPr>
              <w:adjustRightInd w:val="0"/>
              <w:snapToGrid w:val="0"/>
              <w:jc w:val="center"/>
              <w:rPr>
                <w:rFonts w:ascii="仿宋_GB2312"/>
                <w:kern w:val="0"/>
                <w:sz w:val="24"/>
              </w:rPr>
            </w:pPr>
          </w:p>
        </w:tc>
        <w:tc>
          <w:tcPr>
            <w:tcW w:w="1245" w:type="dxa"/>
            <w:noWrap/>
            <w:vAlign w:val="center"/>
          </w:tcPr>
          <w:p w:rsidR="000A2F9D" w:rsidRDefault="000A2F9D">
            <w:pPr>
              <w:adjustRightInd w:val="0"/>
              <w:snapToGrid w:val="0"/>
              <w:jc w:val="center"/>
              <w:rPr>
                <w:rFonts w:ascii="仿宋_GB2312"/>
                <w:kern w:val="0"/>
                <w:sz w:val="24"/>
              </w:rPr>
            </w:pPr>
          </w:p>
        </w:tc>
        <w:tc>
          <w:tcPr>
            <w:tcW w:w="1365" w:type="dxa"/>
            <w:noWrap/>
            <w:vAlign w:val="center"/>
          </w:tcPr>
          <w:p w:rsidR="000A2F9D" w:rsidRDefault="000A2F9D">
            <w:pPr>
              <w:adjustRightInd w:val="0"/>
              <w:snapToGrid w:val="0"/>
              <w:jc w:val="center"/>
              <w:rPr>
                <w:rFonts w:ascii="仿宋_GB2312"/>
                <w:kern w:val="0"/>
                <w:sz w:val="24"/>
              </w:rPr>
            </w:pPr>
          </w:p>
        </w:tc>
        <w:tc>
          <w:tcPr>
            <w:tcW w:w="945"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662" w:type="dxa"/>
            <w:noWrap/>
            <w:vAlign w:val="center"/>
          </w:tcPr>
          <w:p w:rsidR="000A2F9D" w:rsidRDefault="000A2F9D">
            <w:pPr>
              <w:adjustRightInd w:val="0"/>
              <w:snapToGrid w:val="0"/>
              <w:jc w:val="center"/>
              <w:rPr>
                <w:rFonts w:ascii="仿宋_GB2312"/>
                <w:kern w:val="0"/>
                <w:sz w:val="24"/>
              </w:rPr>
            </w:pPr>
          </w:p>
        </w:tc>
        <w:tc>
          <w:tcPr>
            <w:tcW w:w="1496" w:type="dxa"/>
            <w:noWrap/>
            <w:vAlign w:val="center"/>
          </w:tcPr>
          <w:p w:rsidR="000A2F9D" w:rsidRDefault="000A2F9D">
            <w:pPr>
              <w:adjustRightInd w:val="0"/>
              <w:snapToGrid w:val="0"/>
              <w:jc w:val="center"/>
              <w:rPr>
                <w:rFonts w:ascii="仿宋_GB2312"/>
                <w:kern w:val="0"/>
                <w:sz w:val="24"/>
              </w:rPr>
            </w:pP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0A2F9D">
            <w:pPr>
              <w:adjustRightInd w:val="0"/>
              <w:snapToGrid w:val="0"/>
              <w:jc w:val="center"/>
              <w:rPr>
                <w:rFonts w:ascii="仿宋_GB2312"/>
                <w:kern w:val="0"/>
                <w:sz w:val="24"/>
              </w:rPr>
            </w:pPr>
          </w:p>
        </w:tc>
      </w:tr>
      <w:tr w:rsidR="000A2F9D">
        <w:trPr>
          <w:trHeight w:val="351"/>
          <w:jc w:val="center"/>
        </w:trPr>
        <w:tc>
          <w:tcPr>
            <w:tcW w:w="353"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735" w:type="dxa"/>
            <w:noWrap/>
            <w:vAlign w:val="center"/>
          </w:tcPr>
          <w:p w:rsidR="000A2F9D" w:rsidRDefault="000A2F9D">
            <w:pPr>
              <w:adjustRightInd w:val="0"/>
              <w:snapToGrid w:val="0"/>
              <w:jc w:val="center"/>
              <w:rPr>
                <w:rFonts w:ascii="仿宋_GB2312"/>
                <w:kern w:val="0"/>
                <w:sz w:val="24"/>
              </w:rPr>
            </w:pPr>
          </w:p>
        </w:tc>
        <w:tc>
          <w:tcPr>
            <w:tcW w:w="675" w:type="dxa"/>
            <w:vAlign w:val="center"/>
          </w:tcPr>
          <w:p w:rsidR="000A2F9D" w:rsidRDefault="000A2F9D">
            <w:pPr>
              <w:adjustRightInd w:val="0"/>
              <w:snapToGrid w:val="0"/>
              <w:jc w:val="center"/>
              <w:rPr>
                <w:rFonts w:ascii="仿宋_GB2312"/>
                <w:kern w:val="0"/>
                <w:sz w:val="24"/>
              </w:rPr>
            </w:pPr>
          </w:p>
        </w:tc>
        <w:tc>
          <w:tcPr>
            <w:tcW w:w="705" w:type="dxa"/>
            <w:noWrap/>
            <w:vAlign w:val="center"/>
          </w:tcPr>
          <w:p w:rsidR="000A2F9D" w:rsidRDefault="000A2F9D">
            <w:pPr>
              <w:adjustRightInd w:val="0"/>
              <w:snapToGrid w:val="0"/>
              <w:jc w:val="center"/>
              <w:rPr>
                <w:rFonts w:ascii="仿宋_GB2312"/>
                <w:kern w:val="0"/>
                <w:sz w:val="24"/>
              </w:rPr>
            </w:pPr>
          </w:p>
        </w:tc>
        <w:tc>
          <w:tcPr>
            <w:tcW w:w="1245" w:type="dxa"/>
            <w:noWrap/>
            <w:vAlign w:val="center"/>
          </w:tcPr>
          <w:p w:rsidR="000A2F9D" w:rsidRDefault="000A2F9D">
            <w:pPr>
              <w:adjustRightInd w:val="0"/>
              <w:snapToGrid w:val="0"/>
              <w:jc w:val="center"/>
              <w:rPr>
                <w:rFonts w:ascii="仿宋_GB2312"/>
                <w:kern w:val="0"/>
                <w:sz w:val="24"/>
              </w:rPr>
            </w:pPr>
          </w:p>
        </w:tc>
        <w:tc>
          <w:tcPr>
            <w:tcW w:w="1365" w:type="dxa"/>
            <w:noWrap/>
            <w:vAlign w:val="center"/>
          </w:tcPr>
          <w:p w:rsidR="000A2F9D" w:rsidRDefault="000A2F9D">
            <w:pPr>
              <w:adjustRightInd w:val="0"/>
              <w:snapToGrid w:val="0"/>
              <w:jc w:val="center"/>
              <w:rPr>
                <w:rFonts w:ascii="仿宋_GB2312"/>
                <w:kern w:val="0"/>
                <w:sz w:val="24"/>
              </w:rPr>
            </w:pPr>
          </w:p>
        </w:tc>
        <w:tc>
          <w:tcPr>
            <w:tcW w:w="945"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662" w:type="dxa"/>
            <w:noWrap/>
            <w:vAlign w:val="center"/>
          </w:tcPr>
          <w:p w:rsidR="000A2F9D" w:rsidRDefault="000A2F9D">
            <w:pPr>
              <w:adjustRightInd w:val="0"/>
              <w:snapToGrid w:val="0"/>
              <w:jc w:val="center"/>
              <w:rPr>
                <w:rFonts w:ascii="仿宋_GB2312"/>
                <w:kern w:val="0"/>
                <w:sz w:val="24"/>
              </w:rPr>
            </w:pPr>
          </w:p>
        </w:tc>
        <w:tc>
          <w:tcPr>
            <w:tcW w:w="1496" w:type="dxa"/>
            <w:noWrap/>
            <w:vAlign w:val="center"/>
          </w:tcPr>
          <w:p w:rsidR="000A2F9D" w:rsidRDefault="000A2F9D">
            <w:pPr>
              <w:adjustRightInd w:val="0"/>
              <w:snapToGrid w:val="0"/>
              <w:jc w:val="center"/>
              <w:rPr>
                <w:rFonts w:ascii="仿宋_GB2312"/>
                <w:kern w:val="0"/>
                <w:sz w:val="24"/>
              </w:rPr>
            </w:pP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0A2F9D">
            <w:pPr>
              <w:adjustRightInd w:val="0"/>
              <w:snapToGrid w:val="0"/>
              <w:jc w:val="center"/>
              <w:rPr>
                <w:rFonts w:ascii="仿宋_GB2312"/>
                <w:kern w:val="0"/>
                <w:sz w:val="24"/>
              </w:rPr>
            </w:pPr>
          </w:p>
        </w:tc>
      </w:tr>
      <w:tr w:rsidR="000A2F9D">
        <w:trPr>
          <w:trHeight w:val="352"/>
          <w:jc w:val="center"/>
        </w:trPr>
        <w:tc>
          <w:tcPr>
            <w:tcW w:w="353"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675" w:type="dxa"/>
            <w:vAlign w:val="center"/>
          </w:tcPr>
          <w:p w:rsidR="000A2F9D" w:rsidRDefault="000A2F9D">
            <w:pPr>
              <w:adjustRightInd w:val="0"/>
              <w:snapToGrid w:val="0"/>
              <w:jc w:val="center"/>
              <w:rPr>
                <w:rFonts w:ascii="仿宋_GB2312"/>
                <w:kern w:val="0"/>
                <w:sz w:val="24"/>
              </w:rPr>
            </w:pPr>
          </w:p>
        </w:tc>
        <w:tc>
          <w:tcPr>
            <w:tcW w:w="705" w:type="dxa"/>
            <w:noWrap/>
            <w:vAlign w:val="center"/>
          </w:tcPr>
          <w:p w:rsidR="000A2F9D" w:rsidRDefault="000A2F9D">
            <w:pPr>
              <w:adjustRightInd w:val="0"/>
              <w:snapToGrid w:val="0"/>
              <w:jc w:val="center"/>
              <w:rPr>
                <w:rFonts w:ascii="仿宋_GB2312"/>
                <w:kern w:val="0"/>
                <w:sz w:val="24"/>
              </w:rPr>
            </w:pPr>
          </w:p>
        </w:tc>
        <w:tc>
          <w:tcPr>
            <w:tcW w:w="1245" w:type="dxa"/>
            <w:noWrap/>
            <w:vAlign w:val="center"/>
          </w:tcPr>
          <w:p w:rsidR="000A2F9D" w:rsidRDefault="000A2F9D">
            <w:pPr>
              <w:adjustRightInd w:val="0"/>
              <w:snapToGrid w:val="0"/>
              <w:jc w:val="center"/>
              <w:rPr>
                <w:rFonts w:ascii="仿宋_GB2312"/>
                <w:kern w:val="0"/>
                <w:sz w:val="24"/>
              </w:rPr>
            </w:pPr>
          </w:p>
        </w:tc>
        <w:tc>
          <w:tcPr>
            <w:tcW w:w="1365" w:type="dxa"/>
            <w:noWrap/>
            <w:vAlign w:val="center"/>
          </w:tcPr>
          <w:p w:rsidR="000A2F9D" w:rsidRDefault="000A2F9D">
            <w:pPr>
              <w:adjustRightInd w:val="0"/>
              <w:snapToGrid w:val="0"/>
              <w:jc w:val="center"/>
              <w:rPr>
                <w:rFonts w:ascii="仿宋_GB2312"/>
                <w:kern w:val="0"/>
                <w:sz w:val="24"/>
              </w:rPr>
            </w:pPr>
          </w:p>
        </w:tc>
        <w:tc>
          <w:tcPr>
            <w:tcW w:w="945" w:type="dxa"/>
            <w:noWrap/>
            <w:vAlign w:val="center"/>
          </w:tcPr>
          <w:p w:rsidR="000A2F9D" w:rsidRDefault="000A2F9D">
            <w:pPr>
              <w:adjustRightInd w:val="0"/>
              <w:snapToGrid w:val="0"/>
              <w:jc w:val="center"/>
              <w:rPr>
                <w:rFonts w:ascii="仿宋_GB2312"/>
                <w:kern w:val="0"/>
                <w:sz w:val="24"/>
              </w:rPr>
            </w:pPr>
          </w:p>
        </w:tc>
        <w:tc>
          <w:tcPr>
            <w:tcW w:w="735"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1050" w:type="dxa"/>
            <w:noWrap/>
            <w:vAlign w:val="center"/>
          </w:tcPr>
          <w:p w:rsidR="000A2F9D" w:rsidRDefault="000A2F9D">
            <w:pPr>
              <w:adjustRightInd w:val="0"/>
              <w:snapToGrid w:val="0"/>
              <w:jc w:val="center"/>
              <w:rPr>
                <w:rFonts w:ascii="仿宋_GB2312"/>
                <w:kern w:val="0"/>
                <w:sz w:val="24"/>
              </w:rPr>
            </w:pPr>
          </w:p>
        </w:tc>
        <w:tc>
          <w:tcPr>
            <w:tcW w:w="662" w:type="dxa"/>
            <w:noWrap/>
            <w:vAlign w:val="center"/>
          </w:tcPr>
          <w:p w:rsidR="000A2F9D" w:rsidRDefault="000A2F9D">
            <w:pPr>
              <w:adjustRightInd w:val="0"/>
              <w:snapToGrid w:val="0"/>
              <w:jc w:val="center"/>
              <w:rPr>
                <w:rFonts w:ascii="仿宋_GB2312"/>
                <w:kern w:val="0"/>
                <w:sz w:val="24"/>
              </w:rPr>
            </w:pPr>
          </w:p>
        </w:tc>
        <w:tc>
          <w:tcPr>
            <w:tcW w:w="1496" w:type="dxa"/>
            <w:noWrap/>
            <w:vAlign w:val="center"/>
          </w:tcPr>
          <w:p w:rsidR="000A2F9D" w:rsidRDefault="000A2F9D">
            <w:pPr>
              <w:adjustRightInd w:val="0"/>
              <w:snapToGrid w:val="0"/>
              <w:jc w:val="center"/>
              <w:rPr>
                <w:rFonts w:ascii="仿宋_GB2312"/>
                <w:kern w:val="0"/>
                <w:sz w:val="24"/>
              </w:rPr>
            </w:pP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0A2F9D">
            <w:pPr>
              <w:adjustRightInd w:val="0"/>
              <w:snapToGrid w:val="0"/>
              <w:jc w:val="center"/>
              <w:rPr>
                <w:rFonts w:ascii="仿宋_GB2312"/>
                <w:kern w:val="0"/>
                <w:sz w:val="24"/>
              </w:rPr>
            </w:pPr>
          </w:p>
        </w:tc>
      </w:tr>
      <w:tr w:rsidR="000A2F9D">
        <w:trPr>
          <w:trHeight w:val="352"/>
          <w:jc w:val="center"/>
        </w:trPr>
        <w:tc>
          <w:tcPr>
            <w:tcW w:w="1088" w:type="dxa"/>
            <w:gridSpan w:val="2"/>
            <w:noWrap/>
            <w:vAlign w:val="center"/>
          </w:tcPr>
          <w:p w:rsidR="000A2F9D" w:rsidRDefault="00271071">
            <w:pPr>
              <w:adjustRightInd w:val="0"/>
              <w:snapToGrid w:val="0"/>
              <w:jc w:val="center"/>
              <w:rPr>
                <w:rFonts w:ascii="仿宋_GB2312"/>
                <w:kern w:val="0"/>
                <w:sz w:val="24"/>
              </w:rPr>
            </w:pPr>
            <w:r>
              <w:rPr>
                <w:rFonts w:ascii="仿宋_GB2312" w:hint="eastAsia"/>
                <w:spacing w:val="-20"/>
                <w:kern w:val="0"/>
                <w:sz w:val="24"/>
              </w:rPr>
              <w:t>总计</w:t>
            </w:r>
          </w:p>
        </w:tc>
        <w:tc>
          <w:tcPr>
            <w:tcW w:w="675" w:type="dxa"/>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705"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1245"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1365"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945"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735"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1050"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1050"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662"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1496"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c>
          <w:tcPr>
            <w:tcW w:w="883" w:type="dxa"/>
            <w:noWrap/>
            <w:vAlign w:val="center"/>
          </w:tcPr>
          <w:p w:rsidR="000A2F9D" w:rsidRDefault="000A2F9D">
            <w:pPr>
              <w:adjustRightInd w:val="0"/>
              <w:snapToGrid w:val="0"/>
              <w:jc w:val="center"/>
              <w:rPr>
                <w:rFonts w:ascii="仿宋_GB2312"/>
                <w:kern w:val="0"/>
                <w:sz w:val="24"/>
              </w:rPr>
            </w:pPr>
          </w:p>
        </w:tc>
        <w:tc>
          <w:tcPr>
            <w:tcW w:w="900" w:type="dxa"/>
            <w:vAlign w:val="center"/>
          </w:tcPr>
          <w:p w:rsidR="000A2F9D" w:rsidRDefault="000A2F9D">
            <w:pPr>
              <w:adjustRightInd w:val="0"/>
              <w:snapToGrid w:val="0"/>
              <w:jc w:val="center"/>
              <w:rPr>
                <w:rFonts w:ascii="仿宋_GB2312"/>
                <w:kern w:val="0"/>
                <w:sz w:val="24"/>
              </w:rPr>
            </w:pPr>
          </w:p>
        </w:tc>
        <w:tc>
          <w:tcPr>
            <w:tcW w:w="1127" w:type="dxa"/>
            <w:noWrap/>
            <w:vAlign w:val="center"/>
          </w:tcPr>
          <w:p w:rsidR="000A2F9D" w:rsidRDefault="00271071">
            <w:pPr>
              <w:adjustRightInd w:val="0"/>
              <w:snapToGrid w:val="0"/>
              <w:jc w:val="center"/>
              <w:rPr>
                <w:rFonts w:ascii="仿宋_GB2312"/>
                <w:kern w:val="0"/>
                <w:sz w:val="24"/>
              </w:rPr>
            </w:pPr>
            <w:r>
              <w:rPr>
                <w:rFonts w:ascii="仿宋_GB2312" w:hint="eastAsia"/>
                <w:kern w:val="0"/>
                <w:sz w:val="24"/>
              </w:rPr>
              <w:t>—</w:t>
            </w:r>
          </w:p>
        </w:tc>
      </w:tr>
    </w:tbl>
    <w:p w:rsidR="000A2F9D" w:rsidRDefault="00271071">
      <w:pPr>
        <w:widowControl/>
        <w:spacing w:line="400" w:lineRule="exact"/>
        <w:jc w:val="left"/>
        <w:rPr>
          <w:rFonts w:ascii="楷体_GB2312" w:eastAsia="楷体_GB2312"/>
          <w:kern w:val="0"/>
          <w:sz w:val="24"/>
        </w:rPr>
      </w:pPr>
      <w:r>
        <w:rPr>
          <w:rFonts w:ascii="楷体_GB2312" w:eastAsia="楷体_GB2312" w:hint="eastAsia"/>
          <w:kern w:val="0"/>
          <w:sz w:val="24"/>
        </w:rPr>
        <w:t>注：本表请登录河南省高校学生资助管理信息系统进行下载。</w:t>
      </w:r>
    </w:p>
    <w:p w:rsidR="000A2F9D" w:rsidRDefault="000A2F9D">
      <w:pPr>
        <w:widowControl/>
        <w:spacing w:line="400" w:lineRule="exact"/>
        <w:jc w:val="left"/>
        <w:rPr>
          <w:kern w:val="0"/>
          <w:sz w:val="24"/>
        </w:rPr>
      </w:pPr>
    </w:p>
    <w:p w:rsidR="000A2F9D" w:rsidRDefault="000A2F9D">
      <w:pPr>
        <w:widowControl/>
        <w:spacing w:line="400" w:lineRule="exact"/>
        <w:jc w:val="left"/>
        <w:rPr>
          <w:kern w:val="0"/>
          <w:sz w:val="24"/>
        </w:rPr>
      </w:pPr>
    </w:p>
    <w:p w:rsidR="000A2F9D" w:rsidRDefault="00271071">
      <w:pPr>
        <w:widowControl/>
        <w:tabs>
          <w:tab w:val="left" w:pos="12915"/>
        </w:tabs>
        <w:spacing w:line="400" w:lineRule="exact"/>
        <w:ind w:right="-1880"/>
        <w:rPr>
          <w:rFonts w:ascii="黑体" w:eastAsia="黑体"/>
          <w:sz w:val="32"/>
          <w:szCs w:val="32"/>
        </w:rPr>
      </w:pPr>
      <w:r>
        <w:rPr>
          <w:rFonts w:ascii="楷体_GB2312" w:eastAsia="楷体_GB2312" w:hint="eastAsia"/>
          <w:kern w:val="0"/>
          <w:sz w:val="24"/>
        </w:rPr>
        <w:t>填报日期：</w:t>
      </w:r>
      <w:r>
        <w:rPr>
          <w:rFonts w:ascii="楷体_GB2312" w:eastAsia="楷体_GB2312" w:hint="eastAsia"/>
          <w:kern w:val="0"/>
          <w:sz w:val="24"/>
        </w:rPr>
        <w:t xml:space="preserve">       </w:t>
      </w:r>
      <w:r>
        <w:rPr>
          <w:rFonts w:ascii="楷体_GB2312" w:eastAsia="楷体_GB2312" w:hint="eastAsia"/>
          <w:kern w:val="0"/>
          <w:sz w:val="24"/>
        </w:rPr>
        <w:t>年</w:t>
      </w:r>
      <w:r>
        <w:rPr>
          <w:rFonts w:ascii="楷体_GB2312" w:eastAsia="楷体_GB2312" w:hint="eastAsia"/>
          <w:kern w:val="0"/>
          <w:sz w:val="24"/>
        </w:rPr>
        <w:t xml:space="preserve">     </w:t>
      </w:r>
      <w:r>
        <w:rPr>
          <w:rFonts w:ascii="楷体_GB2312" w:eastAsia="楷体_GB2312" w:hint="eastAsia"/>
          <w:kern w:val="0"/>
          <w:sz w:val="24"/>
        </w:rPr>
        <w:t>月</w:t>
      </w:r>
      <w:r>
        <w:rPr>
          <w:rFonts w:ascii="楷体_GB2312" w:eastAsia="楷体_GB2312" w:hint="eastAsia"/>
          <w:kern w:val="0"/>
          <w:sz w:val="24"/>
        </w:rPr>
        <w:t xml:space="preserve">     </w:t>
      </w:r>
      <w:r>
        <w:rPr>
          <w:rFonts w:ascii="楷体_GB2312" w:eastAsia="楷体_GB2312" w:hint="eastAsia"/>
          <w:kern w:val="0"/>
          <w:sz w:val="24"/>
        </w:rPr>
        <w:t>日</w:t>
      </w:r>
      <w:r>
        <w:rPr>
          <w:rFonts w:ascii="楷体_GB2312" w:eastAsia="楷体_GB2312" w:hint="eastAsia"/>
          <w:kern w:val="0"/>
          <w:sz w:val="24"/>
        </w:rPr>
        <w:t>(</w:t>
      </w:r>
      <w:r>
        <w:rPr>
          <w:rFonts w:ascii="楷体_GB2312" w:eastAsia="楷体_GB2312" w:hint="eastAsia"/>
          <w:kern w:val="0"/>
          <w:sz w:val="24"/>
        </w:rPr>
        <w:t>加盖市学生资助部门骑缝章</w:t>
      </w:r>
      <w:r>
        <w:rPr>
          <w:rFonts w:ascii="楷体_GB2312" w:eastAsia="楷体_GB2312" w:hint="eastAsia"/>
          <w:kern w:val="0"/>
          <w:sz w:val="24"/>
        </w:rPr>
        <w:t xml:space="preserve">)   </w:t>
      </w:r>
    </w:p>
    <w:p w:rsidR="000A2F9D" w:rsidRDefault="00271071">
      <w:pPr>
        <w:widowControl/>
        <w:tabs>
          <w:tab w:val="left" w:pos="12915"/>
        </w:tabs>
        <w:spacing w:line="400" w:lineRule="exact"/>
        <w:ind w:right="-1880"/>
        <w:rPr>
          <w:rFonts w:ascii="黑体" w:eastAsia="黑体"/>
          <w:sz w:val="32"/>
          <w:szCs w:val="32"/>
        </w:rPr>
        <w:sectPr w:rsidR="000A2F9D">
          <w:pgSz w:w="16840" w:h="11907" w:orient="landscape"/>
          <w:pgMar w:top="1361" w:right="2268" w:bottom="1531" w:left="1644" w:header="0" w:footer="1814" w:gutter="0"/>
          <w:cols w:space="720"/>
          <w:docGrid w:type="linesAndChars" w:linePitch="587" w:charSpace="102"/>
        </w:sectPr>
      </w:pPr>
      <w:r>
        <w:rPr>
          <w:rFonts w:ascii="黑体" w:eastAsia="黑体" w:hint="eastAsia"/>
          <w:sz w:val="32"/>
          <w:szCs w:val="32"/>
        </w:rPr>
        <w:t xml:space="preserve">  </w:t>
      </w:r>
    </w:p>
    <w:p w:rsidR="000A2F9D" w:rsidRDefault="00271071">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4</w:t>
      </w:r>
    </w:p>
    <w:p w:rsidR="000A2F9D" w:rsidRDefault="00271071">
      <w:pPr>
        <w:widowControl/>
        <w:snapToGrid w:val="0"/>
        <w:jc w:val="center"/>
        <w:rPr>
          <w:rFonts w:ascii="方正小标宋简体" w:eastAsia="方正小标宋简体"/>
          <w:kern w:val="0"/>
          <w:sz w:val="44"/>
          <w:szCs w:val="44"/>
        </w:rPr>
      </w:pPr>
      <w:r>
        <w:rPr>
          <w:rFonts w:ascii="方正小标宋简体" w:eastAsia="方正小标宋简体" w:hint="eastAsia"/>
          <w:kern w:val="0"/>
          <w:sz w:val="44"/>
          <w:szCs w:val="44"/>
        </w:rPr>
        <w:t>河南省</w:t>
      </w:r>
      <w:r>
        <w:rPr>
          <w:rFonts w:ascii="方正小标宋简体" w:eastAsia="方正小标宋简体" w:hint="eastAsia"/>
          <w:kern w:val="0"/>
          <w:sz w:val="44"/>
          <w:szCs w:val="44"/>
        </w:rPr>
        <w:t>2022</w:t>
      </w:r>
      <w:r>
        <w:rPr>
          <w:rFonts w:ascii="方正小标宋简体" w:eastAsia="方正小标宋简体" w:hint="eastAsia"/>
          <w:kern w:val="0"/>
          <w:sz w:val="44"/>
          <w:szCs w:val="44"/>
        </w:rPr>
        <w:t>年度高校毕业生国家助学贷款代偿</w:t>
      </w:r>
    </w:p>
    <w:p w:rsidR="000A2F9D" w:rsidRDefault="00271071">
      <w:pPr>
        <w:widowControl/>
        <w:snapToGrid w:val="0"/>
        <w:jc w:val="center"/>
        <w:rPr>
          <w:rFonts w:ascii="方正小标宋简体" w:eastAsia="方正小标宋简体"/>
          <w:kern w:val="0"/>
          <w:sz w:val="44"/>
          <w:szCs w:val="44"/>
        </w:rPr>
      </w:pPr>
      <w:r>
        <w:rPr>
          <w:rFonts w:ascii="方正小标宋简体" w:eastAsia="方正小标宋简体" w:hint="eastAsia"/>
          <w:kern w:val="0"/>
          <w:sz w:val="44"/>
          <w:szCs w:val="44"/>
        </w:rPr>
        <w:t>各市（县）配套资金落实情况统计表</w:t>
      </w:r>
    </w:p>
    <w:p w:rsidR="000A2F9D" w:rsidRDefault="000A2F9D">
      <w:pPr>
        <w:widowControl/>
        <w:snapToGrid w:val="0"/>
        <w:jc w:val="left"/>
        <w:rPr>
          <w:kern w:val="0"/>
          <w:sz w:val="28"/>
          <w:szCs w:val="28"/>
        </w:rPr>
      </w:pPr>
    </w:p>
    <w:p w:rsidR="000A2F9D" w:rsidRDefault="00271071">
      <w:pPr>
        <w:widowControl/>
        <w:snapToGrid w:val="0"/>
        <w:jc w:val="left"/>
        <w:rPr>
          <w:rFonts w:ascii="楷体_GB2312" w:eastAsia="楷体_GB2312"/>
          <w:color w:val="FF0000"/>
          <w:kern w:val="0"/>
          <w:sz w:val="28"/>
          <w:szCs w:val="28"/>
        </w:rPr>
      </w:pPr>
      <w:r>
        <w:rPr>
          <w:rFonts w:ascii="楷体_GB2312" w:eastAsia="楷体_GB2312" w:hint="eastAsia"/>
          <w:kern w:val="0"/>
          <w:sz w:val="28"/>
          <w:szCs w:val="28"/>
        </w:rPr>
        <w:t>填表单位名称（公章）：</w:t>
      </w:r>
      <w:r>
        <w:rPr>
          <w:rFonts w:ascii="楷体_GB2312" w:eastAsia="楷体_GB2312" w:hint="eastAsia"/>
          <w:kern w:val="0"/>
          <w:sz w:val="28"/>
          <w:szCs w:val="28"/>
          <w:u w:val="single"/>
        </w:rPr>
        <w:t xml:space="preserve">              </w:t>
      </w:r>
      <w:r>
        <w:rPr>
          <w:rFonts w:ascii="楷体_GB2312" w:eastAsia="楷体_GB2312" w:hint="eastAsia"/>
          <w:kern w:val="0"/>
          <w:sz w:val="28"/>
          <w:szCs w:val="28"/>
        </w:rPr>
        <w:t>教育局</w:t>
      </w:r>
    </w:p>
    <w:tbl>
      <w:tblPr>
        <w:tblW w:w="133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594"/>
        <w:gridCol w:w="1110"/>
        <w:gridCol w:w="1919"/>
        <w:gridCol w:w="1550"/>
        <w:gridCol w:w="1787"/>
        <w:gridCol w:w="1305"/>
        <w:gridCol w:w="1757"/>
        <w:gridCol w:w="1239"/>
        <w:gridCol w:w="1116"/>
      </w:tblGrid>
      <w:tr w:rsidR="000A2F9D">
        <w:trPr>
          <w:trHeight w:val="630"/>
          <w:jc w:val="center"/>
        </w:trPr>
        <w:tc>
          <w:tcPr>
            <w:tcW w:w="1594" w:type="dxa"/>
            <w:noWrap/>
            <w:vAlign w:val="center"/>
          </w:tcPr>
          <w:p w:rsidR="000A2F9D" w:rsidRDefault="00271071">
            <w:pPr>
              <w:widowControl/>
              <w:snapToGrid w:val="0"/>
              <w:jc w:val="center"/>
              <w:rPr>
                <w:rFonts w:eastAsia="黑体"/>
                <w:kern w:val="0"/>
                <w:sz w:val="24"/>
              </w:rPr>
            </w:pPr>
            <w:r>
              <w:rPr>
                <w:rFonts w:eastAsia="黑体"/>
                <w:kern w:val="0"/>
                <w:sz w:val="24"/>
              </w:rPr>
              <w:t>市</w:t>
            </w:r>
          </w:p>
        </w:tc>
        <w:tc>
          <w:tcPr>
            <w:tcW w:w="1110" w:type="dxa"/>
            <w:vAlign w:val="center"/>
          </w:tcPr>
          <w:p w:rsidR="000A2F9D" w:rsidRDefault="00271071">
            <w:pPr>
              <w:widowControl/>
              <w:snapToGrid w:val="0"/>
              <w:jc w:val="center"/>
              <w:rPr>
                <w:rFonts w:eastAsia="黑体"/>
                <w:kern w:val="0"/>
                <w:sz w:val="24"/>
              </w:rPr>
            </w:pPr>
            <w:r>
              <w:rPr>
                <w:rFonts w:eastAsia="黑体" w:hint="eastAsia"/>
                <w:kern w:val="0"/>
                <w:sz w:val="24"/>
              </w:rPr>
              <w:t>代偿</w:t>
            </w:r>
            <w:r>
              <w:rPr>
                <w:rFonts w:eastAsia="黑体"/>
                <w:kern w:val="0"/>
                <w:sz w:val="24"/>
              </w:rPr>
              <w:t>年度</w:t>
            </w:r>
          </w:p>
        </w:tc>
        <w:tc>
          <w:tcPr>
            <w:tcW w:w="1919" w:type="dxa"/>
            <w:noWrap/>
            <w:vAlign w:val="center"/>
          </w:tcPr>
          <w:p w:rsidR="000A2F9D" w:rsidRDefault="00271071">
            <w:pPr>
              <w:widowControl/>
              <w:snapToGrid w:val="0"/>
              <w:jc w:val="center"/>
              <w:rPr>
                <w:rFonts w:eastAsia="黑体"/>
                <w:kern w:val="0"/>
                <w:sz w:val="24"/>
              </w:rPr>
            </w:pPr>
            <w:r>
              <w:rPr>
                <w:rFonts w:eastAsia="黑体"/>
                <w:kern w:val="0"/>
                <w:sz w:val="24"/>
              </w:rPr>
              <w:t>代偿人数（人）</w:t>
            </w:r>
          </w:p>
        </w:tc>
        <w:tc>
          <w:tcPr>
            <w:tcW w:w="1550" w:type="dxa"/>
            <w:noWrap/>
            <w:vAlign w:val="center"/>
          </w:tcPr>
          <w:p w:rsidR="000A2F9D" w:rsidRDefault="00271071">
            <w:pPr>
              <w:widowControl/>
              <w:snapToGrid w:val="0"/>
              <w:jc w:val="center"/>
              <w:rPr>
                <w:rFonts w:eastAsia="黑体"/>
                <w:kern w:val="0"/>
                <w:sz w:val="24"/>
              </w:rPr>
            </w:pPr>
            <w:r>
              <w:rPr>
                <w:rFonts w:eastAsia="黑体"/>
                <w:kern w:val="0"/>
                <w:sz w:val="24"/>
              </w:rPr>
              <w:t>代偿总金额（元）</w:t>
            </w:r>
          </w:p>
        </w:tc>
        <w:tc>
          <w:tcPr>
            <w:tcW w:w="1787" w:type="dxa"/>
            <w:noWrap/>
            <w:vAlign w:val="center"/>
          </w:tcPr>
          <w:p w:rsidR="000A2F9D" w:rsidRDefault="00271071">
            <w:pPr>
              <w:widowControl/>
              <w:snapToGrid w:val="0"/>
              <w:jc w:val="center"/>
              <w:rPr>
                <w:rFonts w:eastAsia="黑体"/>
                <w:kern w:val="0"/>
                <w:sz w:val="24"/>
              </w:rPr>
            </w:pPr>
            <w:r>
              <w:rPr>
                <w:rFonts w:eastAsia="黑体"/>
                <w:kern w:val="0"/>
                <w:sz w:val="24"/>
              </w:rPr>
              <w:t>市级</w:t>
            </w:r>
          </w:p>
          <w:p w:rsidR="000A2F9D" w:rsidRDefault="00271071">
            <w:pPr>
              <w:widowControl/>
              <w:snapToGrid w:val="0"/>
              <w:jc w:val="center"/>
              <w:rPr>
                <w:rFonts w:eastAsia="黑体"/>
                <w:kern w:val="0"/>
                <w:sz w:val="24"/>
              </w:rPr>
            </w:pPr>
            <w:r>
              <w:rPr>
                <w:rFonts w:eastAsia="黑体"/>
                <w:kern w:val="0"/>
                <w:sz w:val="24"/>
              </w:rPr>
              <w:t>配套资金（元）</w:t>
            </w:r>
          </w:p>
        </w:tc>
        <w:tc>
          <w:tcPr>
            <w:tcW w:w="1305" w:type="dxa"/>
            <w:vAlign w:val="center"/>
          </w:tcPr>
          <w:p w:rsidR="000A2F9D" w:rsidRDefault="00271071">
            <w:pPr>
              <w:widowControl/>
              <w:snapToGrid w:val="0"/>
              <w:jc w:val="center"/>
              <w:rPr>
                <w:rFonts w:eastAsia="黑体"/>
                <w:kern w:val="0"/>
                <w:sz w:val="24"/>
              </w:rPr>
            </w:pPr>
            <w:r>
              <w:rPr>
                <w:rFonts w:eastAsia="黑体"/>
                <w:kern w:val="0"/>
                <w:sz w:val="24"/>
              </w:rPr>
              <w:t>下拨时间</w:t>
            </w:r>
          </w:p>
        </w:tc>
        <w:tc>
          <w:tcPr>
            <w:tcW w:w="1757" w:type="dxa"/>
            <w:noWrap/>
            <w:vAlign w:val="center"/>
          </w:tcPr>
          <w:p w:rsidR="000A2F9D" w:rsidRDefault="00271071">
            <w:pPr>
              <w:widowControl/>
              <w:snapToGrid w:val="0"/>
              <w:jc w:val="center"/>
              <w:rPr>
                <w:rFonts w:eastAsia="黑体"/>
                <w:kern w:val="0"/>
                <w:sz w:val="24"/>
              </w:rPr>
            </w:pPr>
            <w:r>
              <w:rPr>
                <w:rFonts w:eastAsia="黑体"/>
                <w:kern w:val="0"/>
                <w:sz w:val="24"/>
              </w:rPr>
              <w:t>县级</w:t>
            </w:r>
          </w:p>
          <w:p w:rsidR="000A2F9D" w:rsidRDefault="00271071">
            <w:pPr>
              <w:widowControl/>
              <w:snapToGrid w:val="0"/>
              <w:jc w:val="center"/>
              <w:rPr>
                <w:rFonts w:eastAsia="黑体"/>
                <w:kern w:val="0"/>
                <w:sz w:val="24"/>
              </w:rPr>
            </w:pPr>
            <w:r>
              <w:rPr>
                <w:rFonts w:eastAsia="黑体"/>
                <w:kern w:val="0"/>
                <w:sz w:val="24"/>
              </w:rPr>
              <w:t>配套资金（元）</w:t>
            </w:r>
          </w:p>
        </w:tc>
        <w:tc>
          <w:tcPr>
            <w:tcW w:w="1239" w:type="dxa"/>
            <w:vAlign w:val="center"/>
          </w:tcPr>
          <w:p w:rsidR="000A2F9D" w:rsidRDefault="00271071">
            <w:pPr>
              <w:widowControl/>
              <w:snapToGrid w:val="0"/>
              <w:jc w:val="center"/>
              <w:rPr>
                <w:rFonts w:eastAsia="黑体"/>
                <w:kern w:val="0"/>
                <w:sz w:val="24"/>
              </w:rPr>
            </w:pPr>
            <w:r>
              <w:rPr>
                <w:rFonts w:eastAsia="黑体"/>
                <w:kern w:val="0"/>
                <w:sz w:val="24"/>
              </w:rPr>
              <w:t>发放时间</w:t>
            </w:r>
          </w:p>
        </w:tc>
        <w:tc>
          <w:tcPr>
            <w:tcW w:w="1116" w:type="dxa"/>
            <w:vAlign w:val="center"/>
          </w:tcPr>
          <w:p w:rsidR="000A2F9D" w:rsidRDefault="00271071">
            <w:pPr>
              <w:widowControl/>
              <w:snapToGrid w:val="0"/>
              <w:jc w:val="center"/>
              <w:rPr>
                <w:rFonts w:eastAsia="黑体"/>
                <w:kern w:val="0"/>
                <w:sz w:val="24"/>
              </w:rPr>
            </w:pPr>
            <w:r>
              <w:rPr>
                <w:rFonts w:eastAsia="黑体"/>
                <w:kern w:val="0"/>
                <w:sz w:val="24"/>
              </w:rPr>
              <w:t>备注</w:t>
            </w:r>
          </w:p>
        </w:tc>
      </w:tr>
      <w:tr w:rsidR="000A2F9D">
        <w:trPr>
          <w:trHeight w:val="543"/>
          <w:jc w:val="center"/>
        </w:trPr>
        <w:tc>
          <w:tcPr>
            <w:tcW w:w="1594" w:type="dxa"/>
            <w:noWrap/>
            <w:vAlign w:val="center"/>
          </w:tcPr>
          <w:p w:rsidR="000A2F9D" w:rsidRDefault="00271071">
            <w:pPr>
              <w:widowControl/>
              <w:jc w:val="center"/>
              <w:rPr>
                <w:rFonts w:ascii="仿宋_GB2312"/>
                <w:kern w:val="0"/>
                <w:sz w:val="24"/>
              </w:rPr>
            </w:pPr>
            <w:r>
              <w:rPr>
                <w:rFonts w:ascii="仿宋_GB2312" w:hint="eastAsia"/>
                <w:kern w:val="0"/>
                <w:sz w:val="24"/>
              </w:rPr>
              <w:t>省辖市合计</w:t>
            </w:r>
          </w:p>
        </w:tc>
        <w:tc>
          <w:tcPr>
            <w:tcW w:w="1110" w:type="dxa"/>
            <w:vAlign w:val="center"/>
          </w:tcPr>
          <w:p w:rsidR="000A2F9D" w:rsidRDefault="00271071">
            <w:pPr>
              <w:widowControl/>
              <w:jc w:val="center"/>
              <w:rPr>
                <w:rFonts w:ascii="仿宋_GB2312"/>
                <w:kern w:val="0"/>
                <w:sz w:val="24"/>
              </w:rPr>
            </w:pPr>
            <w:r>
              <w:rPr>
                <w:rFonts w:ascii="仿宋_GB2312" w:hint="eastAsia"/>
                <w:kern w:val="0"/>
                <w:sz w:val="24"/>
              </w:rPr>
              <w:t>2022</w:t>
            </w:r>
          </w:p>
        </w:tc>
        <w:tc>
          <w:tcPr>
            <w:tcW w:w="1919" w:type="dxa"/>
            <w:noWrap/>
            <w:vAlign w:val="center"/>
          </w:tcPr>
          <w:p w:rsidR="000A2F9D" w:rsidRDefault="00271071">
            <w:pPr>
              <w:widowControl/>
              <w:jc w:val="center"/>
              <w:rPr>
                <w:rFonts w:ascii="仿宋_GB2312"/>
                <w:kern w:val="0"/>
                <w:sz w:val="24"/>
              </w:rPr>
            </w:pPr>
            <w:r>
              <w:rPr>
                <w:rFonts w:ascii="仿宋_GB2312" w:hint="eastAsia"/>
                <w:kern w:val="0"/>
                <w:sz w:val="24"/>
              </w:rPr>
              <w:t>***</w:t>
            </w:r>
          </w:p>
        </w:tc>
        <w:tc>
          <w:tcPr>
            <w:tcW w:w="1550" w:type="dxa"/>
            <w:noWrap/>
            <w:vAlign w:val="center"/>
          </w:tcPr>
          <w:p w:rsidR="000A2F9D" w:rsidRDefault="00271071">
            <w:pPr>
              <w:widowControl/>
              <w:jc w:val="center"/>
              <w:rPr>
                <w:rFonts w:ascii="仿宋_GB2312"/>
                <w:kern w:val="0"/>
                <w:sz w:val="24"/>
              </w:rPr>
            </w:pPr>
            <w:r>
              <w:rPr>
                <w:rFonts w:ascii="仿宋_GB2312" w:hint="eastAsia"/>
                <w:kern w:val="0"/>
                <w:sz w:val="24"/>
              </w:rPr>
              <w:t>***</w:t>
            </w:r>
          </w:p>
        </w:tc>
        <w:tc>
          <w:tcPr>
            <w:tcW w:w="1787" w:type="dxa"/>
            <w:noWrap/>
            <w:vAlign w:val="center"/>
          </w:tcPr>
          <w:p w:rsidR="000A2F9D" w:rsidRDefault="00271071">
            <w:pPr>
              <w:widowControl/>
              <w:jc w:val="center"/>
              <w:rPr>
                <w:rFonts w:ascii="仿宋_GB2312"/>
                <w:kern w:val="0"/>
                <w:sz w:val="24"/>
              </w:rPr>
            </w:pPr>
            <w:r>
              <w:rPr>
                <w:rFonts w:ascii="仿宋_GB2312" w:hint="eastAsia"/>
                <w:kern w:val="0"/>
                <w:sz w:val="24"/>
              </w:rPr>
              <w:t>***</w:t>
            </w:r>
          </w:p>
        </w:tc>
        <w:tc>
          <w:tcPr>
            <w:tcW w:w="1305" w:type="dxa"/>
            <w:vAlign w:val="center"/>
          </w:tcPr>
          <w:p w:rsidR="000A2F9D" w:rsidRDefault="00271071">
            <w:pPr>
              <w:widowControl/>
              <w:jc w:val="center"/>
              <w:rPr>
                <w:rFonts w:ascii="仿宋_GB2312"/>
                <w:kern w:val="0"/>
                <w:sz w:val="24"/>
              </w:rPr>
            </w:pPr>
            <w:r>
              <w:rPr>
                <w:rFonts w:ascii="仿宋_GB2312" w:hint="eastAsia"/>
                <w:kern w:val="0"/>
                <w:sz w:val="24"/>
              </w:rPr>
              <w:t>——</w:t>
            </w:r>
          </w:p>
        </w:tc>
        <w:tc>
          <w:tcPr>
            <w:tcW w:w="1757" w:type="dxa"/>
            <w:noWrap/>
            <w:vAlign w:val="center"/>
          </w:tcPr>
          <w:p w:rsidR="000A2F9D" w:rsidRDefault="00271071">
            <w:pPr>
              <w:widowControl/>
              <w:jc w:val="center"/>
              <w:rPr>
                <w:rFonts w:ascii="仿宋_GB2312"/>
                <w:kern w:val="0"/>
                <w:sz w:val="24"/>
              </w:rPr>
            </w:pPr>
            <w:r>
              <w:rPr>
                <w:rFonts w:ascii="仿宋_GB2312" w:hint="eastAsia"/>
                <w:kern w:val="0"/>
                <w:sz w:val="24"/>
              </w:rPr>
              <w:t>***</w:t>
            </w:r>
          </w:p>
        </w:tc>
        <w:tc>
          <w:tcPr>
            <w:tcW w:w="1239" w:type="dxa"/>
            <w:vAlign w:val="center"/>
          </w:tcPr>
          <w:p w:rsidR="000A2F9D" w:rsidRDefault="00271071">
            <w:pPr>
              <w:widowControl/>
              <w:jc w:val="center"/>
              <w:rPr>
                <w:rFonts w:ascii="仿宋_GB2312"/>
                <w:kern w:val="0"/>
                <w:sz w:val="24"/>
              </w:rPr>
            </w:pPr>
            <w:r>
              <w:rPr>
                <w:rFonts w:ascii="仿宋_GB2312" w:hint="eastAsia"/>
                <w:kern w:val="0"/>
                <w:sz w:val="24"/>
              </w:rPr>
              <w:t>——</w:t>
            </w:r>
          </w:p>
        </w:tc>
        <w:tc>
          <w:tcPr>
            <w:tcW w:w="1116" w:type="dxa"/>
            <w:noWrap/>
            <w:vAlign w:val="center"/>
          </w:tcPr>
          <w:p w:rsidR="000A2F9D" w:rsidRDefault="000A2F9D">
            <w:pPr>
              <w:widowControl/>
              <w:jc w:val="center"/>
              <w:rPr>
                <w:rFonts w:ascii="仿宋_GB2312"/>
                <w:kern w:val="0"/>
                <w:sz w:val="24"/>
              </w:rPr>
            </w:pPr>
          </w:p>
        </w:tc>
      </w:tr>
      <w:tr w:rsidR="000A2F9D">
        <w:trPr>
          <w:trHeight w:val="543"/>
          <w:jc w:val="center"/>
        </w:trPr>
        <w:tc>
          <w:tcPr>
            <w:tcW w:w="1594" w:type="dxa"/>
            <w:noWrap/>
            <w:vAlign w:val="center"/>
          </w:tcPr>
          <w:p w:rsidR="000A2F9D" w:rsidRDefault="00271071">
            <w:pPr>
              <w:widowControl/>
              <w:jc w:val="center"/>
              <w:rPr>
                <w:rFonts w:ascii="仿宋_GB2312"/>
                <w:kern w:val="0"/>
                <w:sz w:val="24"/>
              </w:rPr>
            </w:pPr>
            <w:r>
              <w:rPr>
                <w:rFonts w:ascii="仿宋_GB2312" w:hint="eastAsia"/>
                <w:kern w:val="0"/>
                <w:sz w:val="24"/>
              </w:rPr>
              <w:t>**</w:t>
            </w:r>
            <w:r>
              <w:rPr>
                <w:rFonts w:ascii="仿宋_GB2312" w:hint="eastAsia"/>
                <w:kern w:val="0"/>
                <w:sz w:val="24"/>
              </w:rPr>
              <w:t>县</w:t>
            </w:r>
          </w:p>
        </w:tc>
        <w:tc>
          <w:tcPr>
            <w:tcW w:w="1110" w:type="dxa"/>
            <w:vAlign w:val="center"/>
          </w:tcPr>
          <w:p w:rsidR="000A2F9D" w:rsidRDefault="00271071">
            <w:pPr>
              <w:widowControl/>
              <w:jc w:val="center"/>
              <w:rPr>
                <w:rFonts w:ascii="仿宋_GB2312"/>
                <w:kern w:val="0"/>
                <w:sz w:val="24"/>
              </w:rPr>
            </w:pPr>
            <w:r>
              <w:rPr>
                <w:rFonts w:ascii="仿宋_GB2312" w:hint="eastAsia"/>
                <w:kern w:val="0"/>
                <w:sz w:val="24"/>
              </w:rPr>
              <w:t>2022</w:t>
            </w:r>
          </w:p>
        </w:tc>
        <w:tc>
          <w:tcPr>
            <w:tcW w:w="1919" w:type="dxa"/>
            <w:noWrap/>
            <w:vAlign w:val="center"/>
          </w:tcPr>
          <w:p w:rsidR="000A2F9D" w:rsidRDefault="00271071">
            <w:pPr>
              <w:widowControl/>
              <w:jc w:val="center"/>
              <w:rPr>
                <w:rFonts w:ascii="仿宋_GB2312"/>
                <w:kern w:val="0"/>
                <w:sz w:val="24"/>
              </w:rPr>
            </w:pPr>
            <w:r>
              <w:rPr>
                <w:rFonts w:ascii="仿宋_GB2312" w:hint="eastAsia"/>
                <w:kern w:val="0"/>
                <w:sz w:val="24"/>
              </w:rPr>
              <w:t>30</w:t>
            </w:r>
          </w:p>
        </w:tc>
        <w:tc>
          <w:tcPr>
            <w:tcW w:w="1550" w:type="dxa"/>
            <w:noWrap/>
            <w:vAlign w:val="center"/>
          </w:tcPr>
          <w:p w:rsidR="000A2F9D" w:rsidRDefault="00271071">
            <w:pPr>
              <w:widowControl/>
              <w:jc w:val="center"/>
              <w:rPr>
                <w:rFonts w:ascii="仿宋_GB2312"/>
                <w:kern w:val="0"/>
                <w:sz w:val="24"/>
              </w:rPr>
            </w:pPr>
            <w:r>
              <w:rPr>
                <w:rFonts w:ascii="仿宋_GB2312" w:hint="eastAsia"/>
                <w:kern w:val="0"/>
                <w:sz w:val="24"/>
              </w:rPr>
              <w:t>30000</w:t>
            </w:r>
          </w:p>
        </w:tc>
        <w:tc>
          <w:tcPr>
            <w:tcW w:w="1787" w:type="dxa"/>
            <w:noWrap/>
            <w:vAlign w:val="center"/>
          </w:tcPr>
          <w:p w:rsidR="000A2F9D" w:rsidRDefault="00271071">
            <w:pPr>
              <w:widowControl/>
              <w:jc w:val="center"/>
              <w:rPr>
                <w:rFonts w:ascii="仿宋_GB2312"/>
                <w:kern w:val="0"/>
                <w:sz w:val="24"/>
              </w:rPr>
            </w:pPr>
            <w:r>
              <w:rPr>
                <w:rFonts w:ascii="仿宋_GB2312" w:hint="eastAsia"/>
                <w:kern w:val="0"/>
                <w:sz w:val="24"/>
              </w:rPr>
              <w:t>12000</w:t>
            </w:r>
          </w:p>
        </w:tc>
        <w:tc>
          <w:tcPr>
            <w:tcW w:w="1305" w:type="dxa"/>
            <w:vAlign w:val="center"/>
          </w:tcPr>
          <w:p w:rsidR="000A2F9D" w:rsidRDefault="00271071">
            <w:pPr>
              <w:widowControl/>
              <w:jc w:val="center"/>
              <w:rPr>
                <w:rFonts w:ascii="仿宋_GB2312"/>
                <w:kern w:val="0"/>
                <w:sz w:val="24"/>
              </w:rPr>
            </w:pPr>
            <w:r>
              <w:rPr>
                <w:rFonts w:ascii="仿宋_GB2312" w:hint="eastAsia"/>
                <w:kern w:val="0"/>
                <w:sz w:val="24"/>
              </w:rPr>
              <w:t>22.5.1</w:t>
            </w:r>
          </w:p>
        </w:tc>
        <w:tc>
          <w:tcPr>
            <w:tcW w:w="1757" w:type="dxa"/>
            <w:noWrap/>
            <w:vAlign w:val="center"/>
          </w:tcPr>
          <w:p w:rsidR="000A2F9D" w:rsidRDefault="00271071">
            <w:pPr>
              <w:widowControl/>
              <w:jc w:val="center"/>
              <w:rPr>
                <w:rFonts w:ascii="仿宋_GB2312"/>
                <w:kern w:val="0"/>
                <w:sz w:val="24"/>
              </w:rPr>
            </w:pPr>
            <w:r>
              <w:rPr>
                <w:rFonts w:ascii="仿宋_GB2312" w:hint="eastAsia"/>
                <w:kern w:val="0"/>
                <w:sz w:val="24"/>
              </w:rPr>
              <w:t>6000</w:t>
            </w:r>
          </w:p>
        </w:tc>
        <w:tc>
          <w:tcPr>
            <w:tcW w:w="1239" w:type="dxa"/>
            <w:vAlign w:val="center"/>
          </w:tcPr>
          <w:p w:rsidR="000A2F9D" w:rsidRDefault="00271071">
            <w:pPr>
              <w:widowControl/>
              <w:jc w:val="center"/>
              <w:rPr>
                <w:rFonts w:ascii="仿宋_GB2312"/>
                <w:kern w:val="0"/>
                <w:sz w:val="24"/>
              </w:rPr>
            </w:pPr>
            <w:r>
              <w:rPr>
                <w:rFonts w:ascii="仿宋_GB2312" w:hint="eastAsia"/>
                <w:kern w:val="0"/>
                <w:sz w:val="24"/>
              </w:rPr>
              <w:t>22.6.1</w:t>
            </w:r>
          </w:p>
        </w:tc>
        <w:tc>
          <w:tcPr>
            <w:tcW w:w="1116" w:type="dxa"/>
            <w:noWrap/>
            <w:vAlign w:val="center"/>
          </w:tcPr>
          <w:p w:rsidR="000A2F9D" w:rsidRDefault="000A2F9D">
            <w:pPr>
              <w:widowControl/>
              <w:jc w:val="center"/>
              <w:rPr>
                <w:rFonts w:ascii="仿宋_GB2312"/>
                <w:kern w:val="0"/>
                <w:sz w:val="24"/>
              </w:rPr>
            </w:pPr>
          </w:p>
        </w:tc>
      </w:tr>
      <w:tr w:rsidR="000A2F9D">
        <w:trPr>
          <w:trHeight w:val="543"/>
          <w:jc w:val="center"/>
        </w:trPr>
        <w:tc>
          <w:tcPr>
            <w:tcW w:w="1594" w:type="dxa"/>
            <w:noWrap/>
            <w:vAlign w:val="center"/>
          </w:tcPr>
          <w:p w:rsidR="000A2F9D" w:rsidRDefault="00271071">
            <w:pPr>
              <w:widowControl/>
              <w:jc w:val="center"/>
              <w:rPr>
                <w:kern w:val="0"/>
                <w:sz w:val="24"/>
              </w:rPr>
            </w:pPr>
            <w:r>
              <w:rPr>
                <w:rFonts w:ascii="仿宋_GB2312" w:hint="eastAsia"/>
                <w:kern w:val="0"/>
                <w:sz w:val="24"/>
              </w:rPr>
              <w:t>**</w:t>
            </w:r>
            <w:r>
              <w:rPr>
                <w:rFonts w:ascii="仿宋_GB2312" w:hint="eastAsia"/>
                <w:kern w:val="0"/>
                <w:sz w:val="24"/>
              </w:rPr>
              <w:t>县</w:t>
            </w:r>
          </w:p>
        </w:tc>
        <w:tc>
          <w:tcPr>
            <w:tcW w:w="1110" w:type="dxa"/>
            <w:vAlign w:val="center"/>
          </w:tcPr>
          <w:p w:rsidR="000A2F9D" w:rsidRDefault="000A2F9D">
            <w:pPr>
              <w:widowControl/>
              <w:jc w:val="center"/>
              <w:rPr>
                <w:kern w:val="0"/>
                <w:sz w:val="24"/>
              </w:rPr>
            </w:pPr>
          </w:p>
        </w:tc>
        <w:tc>
          <w:tcPr>
            <w:tcW w:w="1919" w:type="dxa"/>
            <w:noWrap/>
            <w:vAlign w:val="center"/>
          </w:tcPr>
          <w:p w:rsidR="000A2F9D" w:rsidRDefault="000A2F9D">
            <w:pPr>
              <w:widowControl/>
              <w:jc w:val="center"/>
              <w:rPr>
                <w:kern w:val="0"/>
                <w:sz w:val="24"/>
              </w:rPr>
            </w:pPr>
          </w:p>
        </w:tc>
        <w:tc>
          <w:tcPr>
            <w:tcW w:w="1550" w:type="dxa"/>
            <w:noWrap/>
            <w:vAlign w:val="center"/>
          </w:tcPr>
          <w:p w:rsidR="000A2F9D" w:rsidRDefault="000A2F9D">
            <w:pPr>
              <w:widowControl/>
              <w:jc w:val="center"/>
              <w:rPr>
                <w:kern w:val="0"/>
                <w:sz w:val="24"/>
              </w:rPr>
            </w:pPr>
          </w:p>
        </w:tc>
        <w:tc>
          <w:tcPr>
            <w:tcW w:w="1787" w:type="dxa"/>
            <w:noWrap/>
            <w:vAlign w:val="center"/>
          </w:tcPr>
          <w:p w:rsidR="000A2F9D" w:rsidRDefault="000A2F9D">
            <w:pPr>
              <w:widowControl/>
              <w:jc w:val="center"/>
              <w:rPr>
                <w:kern w:val="0"/>
                <w:sz w:val="24"/>
              </w:rPr>
            </w:pPr>
          </w:p>
        </w:tc>
        <w:tc>
          <w:tcPr>
            <w:tcW w:w="1305" w:type="dxa"/>
            <w:vAlign w:val="center"/>
          </w:tcPr>
          <w:p w:rsidR="000A2F9D" w:rsidRDefault="000A2F9D">
            <w:pPr>
              <w:widowControl/>
              <w:jc w:val="center"/>
              <w:rPr>
                <w:kern w:val="0"/>
                <w:sz w:val="24"/>
              </w:rPr>
            </w:pPr>
          </w:p>
        </w:tc>
        <w:tc>
          <w:tcPr>
            <w:tcW w:w="1757" w:type="dxa"/>
            <w:noWrap/>
            <w:vAlign w:val="center"/>
          </w:tcPr>
          <w:p w:rsidR="000A2F9D" w:rsidRDefault="000A2F9D">
            <w:pPr>
              <w:widowControl/>
              <w:jc w:val="center"/>
              <w:rPr>
                <w:kern w:val="0"/>
                <w:sz w:val="24"/>
              </w:rPr>
            </w:pPr>
          </w:p>
        </w:tc>
        <w:tc>
          <w:tcPr>
            <w:tcW w:w="1239" w:type="dxa"/>
            <w:vAlign w:val="center"/>
          </w:tcPr>
          <w:p w:rsidR="000A2F9D" w:rsidRDefault="000A2F9D">
            <w:pPr>
              <w:widowControl/>
              <w:jc w:val="center"/>
              <w:rPr>
                <w:kern w:val="0"/>
                <w:sz w:val="24"/>
              </w:rPr>
            </w:pPr>
          </w:p>
        </w:tc>
        <w:tc>
          <w:tcPr>
            <w:tcW w:w="1116" w:type="dxa"/>
            <w:noWrap/>
            <w:vAlign w:val="center"/>
          </w:tcPr>
          <w:p w:rsidR="000A2F9D" w:rsidRDefault="000A2F9D">
            <w:pPr>
              <w:widowControl/>
              <w:jc w:val="center"/>
              <w:rPr>
                <w:kern w:val="0"/>
                <w:sz w:val="24"/>
              </w:rPr>
            </w:pPr>
          </w:p>
        </w:tc>
      </w:tr>
      <w:tr w:rsidR="000A2F9D">
        <w:trPr>
          <w:trHeight w:val="543"/>
          <w:jc w:val="center"/>
        </w:trPr>
        <w:tc>
          <w:tcPr>
            <w:tcW w:w="1594" w:type="dxa"/>
            <w:noWrap/>
            <w:vAlign w:val="center"/>
          </w:tcPr>
          <w:p w:rsidR="000A2F9D" w:rsidRDefault="00271071">
            <w:pPr>
              <w:widowControl/>
              <w:jc w:val="center"/>
              <w:rPr>
                <w:kern w:val="0"/>
                <w:sz w:val="24"/>
              </w:rPr>
            </w:pPr>
            <w:r>
              <w:rPr>
                <w:rFonts w:ascii="仿宋_GB2312" w:hint="eastAsia"/>
                <w:kern w:val="0"/>
                <w:sz w:val="24"/>
              </w:rPr>
              <w:t>**</w:t>
            </w:r>
            <w:r>
              <w:rPr>
                <w:rFonts w:ascii="仿宋_GB2312" w:hint="eastAsia"/>
                <w:kern w:val="0"/>
                <w:sz w:val="24"/>
              </w:rPr>
              <w:t>县</w:t>
            </w:r>
            <w:r w:rsidR="000A2F9D">
              <w:rPr>
                <w:kern w:val="0"/>
                <w:sz w:val="24"/>
              </w:rPr>
              <w:pict>
                <v:shape id="文本框 2" o:spid="_x0000_s1087" type="#_x0000_t202" style="position:absolute;left:0;text-align:left;margin-left:-22pt;margin-top:440.25pt;width:93pt;height:29.35pt;z-index:251661312;mso-position-horizontal-relative:text;mso-position-vertical-relative:text" o:gfxdata="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zeJmC2gAAAAsBAAAPAAAAAAAAAAEA&#10;IAAAADgAAABkcnMvZG93bnJldi54bWxQSwECFAAUAAAACACHTuJA5yjOHPcBAAD8AwAADgAAAAAA&#10;AAABACAAAAA/AQAAZHJzL2Uyb0RvYy54bWxQSwUGAAAAAAYABgBZAQAAqAUAAAAA&#10;">
                  <v:textbox>
                    <w:txbxContent>
                      <w:p w:rsidR="000A2F9D" w:rsidRDefault="000A2F9D"/>
                    </w:txbxContent>
                  </v:textbox>
                </v:shape>
              </w:pict>
            </w:r>
          </w:p>
        </w:tc>
        <w:tc>
          <w:tcPr>
            <w:tcW w:w="1110" w:type="dxa"/>
            <w:vAlign w:val="center"/>
          </w:tcPr>
          <w:p w:rsidR="000A2F9D" w:rsidRDefault="000A2F9D">
            <w:pPr>
              <w:widowControl/>
              <w:jc w:val="center"/>
              <w:rPr>
                <w:kern w:val="0"/>
                <w:sz w:val="24"/>
              </w:rPr>
            </w:pPr>
          </w:p>
        </w:tc>
        <w:tc>
          <w:tcPr>
            <w:tcW w:w="1919" w:type="dxa"/>
            <w:noWrap/>
            <w:vAlign w:val="center"/>
          </w:tcPr>
          <w:p w:rsidR="000A2F9D" w:rsidRDefault="000A2F9D">
            <w:pPr>
              <w:widowControl/>
              <w:jc w:val="center"/>
              <w:rPr>
                <w:kern w:val="0"/>
                <w:sz w:val="24"/>
              </w:rPr>
            </w:pPr>
          </w:p>
        </w:tc>
        <w:tc>
          <w:tcPr>
            <w:tcW w:w="1550" w:type="dxa"/>
            <w:noWrap/>
            <w:vAlign w:val="center"/>
          </w:tcPr>
          <w:p w:rsidR="000A2F9D" w:rsidRDefault="000A2F9D">
            <w:pPr>
              <w:widowControl/>
              <w:jc w:val="center"/>
              <w:rPr>
                <w:kern w:val="0"/>
                <w:sz w:val="24"/>
              </w:rPr>
            </w:pPr>
          </w:p>
        </w:tc>
        <w:tc>
          <w:tcPr>
            <w:tcW w:w="1787" w:type="dxa"/>
            <w:noWrap/>
            <w:vAlign w:val="center"/>
          </w:tcPr>
          <w:p w:rsidR="000A2F9D" w:rsidRDefault="000A2F9D">
            <w:pPr>
              <w:widowControl/>
              <w:jc w:val="center"/>
              <w:rPr>
                <w:kern w:val="0"/>
                <w:sz w:val="24"/>
              </w:rPr>
            </w:pPr>
          </w:p>
        </w:tc>
        <w:tc>
          <w:tcPr>
            <w:tcW w:w="1305" w:type="dxa"/>
            <w:vAlign w:val="center"/>
          </w:tcPr>
          <w:p w:rsidR="000A2F9D" w:rsidRDefault="000A2F9D">
            <w:pPr>
              <w:widowControl/>
              <w:jc w:val="center"/>
              <w:rPr>
                <w:kern w:val="0"/>
                <w:sz w:val="24"/>
              </w:rPr>
            </w:pPr>
          </w:p>
        </w:tc>
        <w:tc>
          <w:tcPr>
            <w:tcW w:w="1757" w:type="dxa"/>
            <w:noWrap/>
            <w:vAlign w:val="center"/>
          </w:tcPr>
          <w:p w:rsidR="000A2F9D" w:rsidRDefault="000A2F9D">
            <w:pPr>
              <w:widowControl/>
              <w:jc w:val="center"/>
              <w:rPr>
                <w:kern w:val="0"/>
                <w:sz w:val="24"/>
              </w:rPr>
            </w:pPr>
          </w:p>
        </w:tc>
        <w:tc>
          <w:tcPr>
            <w:tcW w:w="1239" w:type="dxa"/>
            <w:vAlign w:val="center"/>
          </w:tcPr>
          <w:p w:rsidR="000A2F9D" w:rsidRDefault="000A2F9D">
            <w:pPr>
              <w:widowControl/>
              <w:jc w:val="center"/>
              <w:rPr>
                <w:kern w:val="0"/>
                <w:sz w:val="24"/>
              </w:rPr>
            </w:pPr>
          </w:p>
        </w:tc>
        <w:tc>
          <w:tcPr>
            <w:tcW w:w="1116" w:type="dxa"/>
            <w:noWrap/>
            <w:vAlign w:val="center"/>
          </w:tcPr>
          <w:p w:rsidR="000A2F9D" w:rsidRDefault="000A2F9D">
            <w:pPr>
              <w:widowControl/>
              <w:jc w:val="center"/>
              <w:rPr>
                <w:kern w:val="0"/>
                <w:sz w:val="24"/>
              </w:rPr>
            </w:pPr>
          </w:p>
        </w:tc>
      </w:tr>
      <w:tr w:rsidR="000A2F9D">
        <w:trPr>
          <w:trHeight w:val="543"/>
          <w:jc w:val="center"/>
        </w:trPr>
        <w:tc>
          <w:tcPr>
            <w:tcW w:w="1594" w:type="dxa"/>
            <w:noWrap/>
            <w:vAlign w:val="center"/>
          </w:tcPr>
          <w:p w:rsidR="000A2F9D" w:rsidRDefault="00271071">
            <w:pPr>
              <w:widowControl/>
              <w:jc w:val="center"/>
              <w:rPr>
                <w:rFonts w:ascii="仿宋_GB2312"/>
                <w:kern w:val="0"/>
                <w:sz w:val="24"/>
              </w:rPr>
            </w:pPr>
            <w:r>
              <w:rPr>
                <w:rFonts w:ascii="仿宋_GB2312" w:hint="eastAsia"/>
                <w:kern w:val="0"/>
                <w:sz w:val="24"/>
              </w:rPr>
              <w:t>……</w:t>
            </w:r>
          </w:p>
        </w:tc>
        <w:tc>
          <w:tcPr>
            <w:tcW w:w="1110" w:type="dxa"/>
            <w:vAlign w:val="center"/>
          </w:tcPr>
          <w:p w:rsidR="000A2F9D" w:rsidRDefault="000A2F9D">
            <w:pPr>
              <w:widowControl/>
              <w:jc w:val="center"/>
              <w:rPr>
                <w:rFonts w:ascii="仿宋_GB2312"/>
                <w:kern w:val="0"/>
                <w:sz w:val="24"/>
              </w:rPr>
            </w:pPr>
          </w:p>
        </w:tc>
        <w:tc>
          <w:tcPr>
            <w:tcW w:w="1919" w:type="dxa"/>
            <w:noWrap/>
            <w:vAlign w:val="center"/>
          </w:tcPr>
          <w:p w:rsidR="000A2F9D" w:rsidRDefault="00271071">
            <w:pPr>
              <w:widowControl/>
              <w:jc w:val="center"/>
              <w:rPr>
                <w:rFonts w:ascii="仿宋_GB2312"/>
                <w:kern w:val="0"/>
                <w:sz w:val="24"/>
              </w:rPr>
            </w:pPr>
            <w:r>
              <w:rPr>
                <w:rFonts w:ascii="仿宋_GB2312" w:hint="eastAsia"/>
                <w:kern w:val="0"/>
                <w:sz w:val="24"/>
              </w:rPr>
              <w:t>……</w:t>
            </w:r>
          </w:p>
        </w:tc>
        <w:tc>
          <w:tcPr>
            <w:tcW w:w="1550" w:type="dxa"/>
            <w:noWrap/>
            <w:vAlign w:val="center"/>
          </w:tcPr>
          <w:p w:rsidR="000A2F9D" w:rsidRDefault="00271071">
            <w:pPr>
              <w:widowControl/>
              <w:jc w:val="center"/>
              <w:rPr>
                <w:rFonts w:ascii="仿宋_GB2312"/>
                <w:kern w:val="0"/>
                <w:sz w:val="24"/>
              </w:rPr>
            </w:pPr>
            <w:r>
              <w:rPr>
                <w:rFonts w:ascii="仿宋_GB2312" w:hint="eastAsia"/>
                <w:kern w:val="0"/>
                <w:sz w:val="24"/>
              </w:rPr>
              <w:t>……</w:t>
            </w:r>
          </w:p>
        </w:tc>
        <w:tc>
          <w:tcPr>
            <w:tcW w:w="1787" w:type="dxa"/>
            <w:noWrap/>
            <w:vAlign w:val="center"/>
          </w:tcPr>
          <w:p w:rsidR="000A2F9D" w:rsidRDefault="00271071">
            <w:pPr>
              <w:widowControl/>
              <w:jc w:val="center"/>
              <w:rPr>
                <w:rFonts w:ascii="仿宋_GB2312"/>
                <w:kern w:val="0"/>
                <w:sz w:val="24"/>
              </w:rPr>
            </w:pPr>
            <w:r>
              <w:rPr>
                <w:rFonts w:ascii="仿宋_GB2312" w:hint="eastAsia"/>
                <w:kern w:val="0"/>
                <w:sz w:val="24"/>
              </w:rPr>
              <w:t>……</w:t>
            </w:r>
          </w:p>
        </w:tc>
        <w:tc>
          <w:tcPr>
            <w:tcW w:w="1305" w:type="dxa"/>
            <w:vAlign w:val="center"/>
          </w:tcPr>
          <w:p w:rsidR="000A2F9D" w:rsidRDefault="00271071">
            <w:pPr>
              <w:widowControl/>
              <w:jc w:val="center"/>
              <w:rPr>
                <w:rFonts w:ascii="仿宋_GB2312"/>
                <w:kern w:val="0"/>
                <w:sz w:val="24"/>
              </w:rPr>
            </w:pPr>
            <w:r>
              <w:rPr>
                <w:rFonts w:ascii="仿宋_GB2312" w:hint="eastAsia"/>
                <w:kern w:val="0"/>
                <w:sz w:val="24"/>
              </w:rPr>
              <w:t>……</w:t>
            </w:r>
          </w:p>
        </w:tc>
        <w:tc>
          <w:tcPr>
            <w:tcW w:w="1757" w:type="dxa"/>
            <w:noWrap/>
            <w:vAlign w:val="center"/>
          </w:tcPr>
          <w:p w:rsidR="000A2F9D" w:rsidRDefault="00271071">
            <w:pPr>
              <w:widowControl/>
              <w:jc w:val="center"/>
              <w:rPr>
                <w:rFonts w:ascii="仿宋_GB2312"/>
                <w:kern w:val="0"/>
                <w:sz w:val="24"/>
              </w:rPr>
            </w:pPr>
            <w:r>
              <w:rPr>
                <w:rFonts w:ascii="仿宋_GB2312" w:hint="eastAsia"/>
                <w:kern w:val="0"/>
                <w:sz w:val="24"/>
              </w:rPr>
              <w:t>……</w:t>
            </w:r>
          </w:p>
        </w:tc>
        <w:tc>
          <w:tcPr>
            <w:tcW w:w="1239" w:type="dxa"/>
            <w:vAlign w:val="center"/>
          </w:tcPr>
          <w:p w:rsidR="000A2F9D" w:rsidRDefault="00271071">
            <w:pPr>
              <w:widowControl/>
              <w:jc w:val="center"/>
              <w:rPr>
                <w:rFonts w:ascii="仿宋_GB2312"/>
                <w:kern w:val="0"/>
                <w:sz w:val="24"/>
              </w:rPr>
            </w:pPr>
            <w:r>
              <w:rPr>
                <w:rFonts w:ascii="仿宋_GB2312" w:hint="eastAsia"/>
                <w:kern w:val="0"/>
                <w:sz w:val="24"/>
              </w:rPr>
              <w:t>……</w:t>
            </w:r>
          </w:p>
        </w:tc>
        <w:tc>
          <w:tcPr>
            <w:tcW w:w="1116" w:type="dxa"/>
            <w:noWrap/>
            <w:vAlign w:val="center"/>
          </w:tcPr>
          <w:p w:rsidR="000A2F9D" w:rsidRDefault="00271071">
            <w:pPr>
              <w:widowControl/>
              <w:jc w:val="center"/>
              <w:rPr>
                <w:rFonts w:ascii="仿宋_GB2312"/>
                <w:kern w:val="0"/>
                <w:sz w:val="24"/>
              </w:rPr>
            </w:pPr>
            <w:r>
              <w:rPr>
                <w:rFonts w:ascii="仿宋_GB2312" w:hint="eastAsia"/>
                <w:kern w:val="0"/>
                <w:sz w:val="24"/>
              </w:rPr>
              <w:t>……</w:t>
            </w:r>
          </w:p>
        </w:tc>
      </w:tr>
    </w:tbl>
    <w:p w:rsidR="000A2F9D" w:rsidRDefault="00271071">
      <w:pPr>
        <w:widowControl/>
        <w:jc w:val="left"/>
        <w:rPr>
          <w:rFonts w:ascii="楷体_GB2312" w:eastAsia="楷体_GB2312"/>
          <w:kern w:val="0"/>
          <w:sz w:val="24"/>
        </w:rPr>
      </w:pPr>
      <w:r>
        <w:rPr>
          <w:rFonts w:ascii="楷体_GB2312" w:eastAsia="楷体_GB2312" w:hint="eastAsia"/>
          <w:kern w:val="0"/>
          <w:sz w:val="24"/>
        </w:rPr>
        <w:t>填表人（签字）：</w:t>
      </w:r>
      <w:r>
        <w:rPr>
          <w:rFonts w:ascii="楷体_GB2312" w:eastAsia="楷体_GB2312" w:hint="eastAsia"/>
          <w:kern w:val="0"/>
          <w:sz w:val="24"/>
        </w:rPr>
        <w:t xml:space="preserve">                 </w:t>
      </w:r>
      <w:r>
        <w:rPr>
          <w:rFonts w:ascii="楷体_GB2312" w:eastAsia="楷体_GB2312" w:hint="eastAsia"/>
          <w:kern w:val="0"/>
          <w:sz w:val="24"/>
        </w:rPr>
        <w:t>主管领导（签字）：</w:t>
      </w:r>
    </w:p>
    <w:p w:rsidR="000A2F9D" w:rsidRDefault="00271071">
      <w:pPr>
        <w:widowControl/>
        <w:jc w:val="left"/>
        <w:rPr>
          <w:rFonts w:ascii="楷体_GB2312" w:eastAsia="楷体_GB2312"/>
          <w:kern w:val="0"/>
          <w:sz w:val="24"/>
        </w:rPr>
      </w:pPr>
      <w:r>
        <w:rPr>
          <w:rFonts w:ascii="楷体_GB2312" w:eastAsia="楷体_GB2312" w:hint="eastAsia"/>
          <w:kern w:val="0"/>
          <w:sz w:val="24"/>
        </w:rPr>
        <w:t>联系电话：</w:t>
      </w:r>
      <w:r>
        <w:rPr>
          <w:rFonts w:ascii="楷体_GB2312" w:eastAsia="楷体_GB2312" w:hint="eastAsia"/>
          <w:kern w:val="0"/>
          <w:sz w:val="24"/>
        </w:rPr>
        <w:t xml:space="preserve">             </w:t>
      </w:r>
    </w:p>
    <w:p w:rsidR="000A2F9D" w:rsidRDefault="000A2F9D">
      <w:pPr>
        <w:widowControl/>
        <w:snapToGrid w:val="0"/>
        <w:jc w:val="left"/>
        <w:rPr>
          <w:sz w:val="24"/>
        </w:rPr>
      </w:pPr>
    </w:p>
    <w:p w:rsidR="000A2F9D" w:rsidRDefault="00271071">
      <w:pPr>
        <w:widowControl/>
        <w:snapToGrid w:val="0"/>
        <w:jc w:val="left"/>
        <w:rPr>
          <w:rFonts w:ascii="楷体_GB2312" w:eastAsia="楷体_GB2312"/>
        </w:rPr>
      </w:pPr>
      <w:r>
        <w:rPr>
          <w:rFonts w:ascii="楷体_GB2312" w:eastAsia="楷体_GB2312" w:hint="eastAsia"/>
          <w:sz w:val="24"/>
        </w:rPr>
        <w:lastRenderedPageBreak/>
        <w:t>注：由各省辖市教育局填写，加盖单位公章后，于</w:t>
      </w:r>
      <w:r>
        <w:rPr>
          <w:rFonts w:ascii="楷体_GB2312" w:eastAsia="楷体_GB2312" w:hint="eastAsia"/>
          <w:sz w:val="24"/>
        </w:rPr>
        <w:t>11</w:t>
      </w:r>
      <w:r>
        <w:rPr>
          <w:rFonts w:ascii="楷体_GB2312" w:eastAsia="楷体_GB2312" w:hint="eastAsia"/>
          <w:sz w:val="24"/>
        </w:rPr>
        <w:t>月</w:t>
      </w:r>
      <w:r>
        <w:rPr>
          <w:rFonts w:ascii="楷体_GB2312" w:eastAsia="楷体_GB2312" w:hint="eastAsia"/>
          <w:sz w:val="24"/>
        </w:rPr>
        <w:t>17</w:t>
      </w:r>
      <w:r>
        <w:rPr>
          <w:rFonts w:ascii="楷体_GB2312" w:eastAsia="楷体_GB2312" w:hint="eastAsia"/>
          <w:sz w:val="24"/>
        </w:rPr>
        <w:t>日前（含）通过联想网盘报送至省学生资助中心。</w:t>
      </w:r>
    </w:p>
    <w:p w:rsidR="000A2F9D" w:rsidRDefault="000A2F9D">
      <w:pPr>
        <w:sectPr w:rsidR="000A2F9D">
          <w:pgSz w:w="16838" w:h="11906" w:orient="landscape"/>
          <w:pgMar w:top="1361" w:right="2268" w:bottom="1531" w:left="1644" w:header="0" w:footer="1814" w:gutter="0"/>
          <w:cols w:space="720"/>
          <w:docGrid w:type="linesAndChars" w:linePitch="587" w:charSpace="95"/>
        </w:sectPr>
      </w:pPr>
    </w:p>
    <w:p w:rsidR="000A2F9D" w:rsidRDefault="000A2F9D"/>
    <w:bookmarkEnd w:id="0"/>
    <w:p w:rsidR="000A2F9D" w:rsidRDefault="00422C9A">
      <w:pPr>
        <w:snapToGrid w:val="0"/>
        <w:jc w:val="center"/>
      </w:pPr>
      <w:r>
        <w:rPr>
          <w:noProof/>
        </w:rPr>
        <w:drawing>
          <wp:anchor distT="0" distB="0" distL="114300" distR="114300" simplePos="0" relativeHeight="251663360" behindDoc="0" locked="0" layoutInCell="1" allowOverlap="1">
            <wp:simplePos x="0" y="0"/>
            <wp:positionH relativeFrom="column">
              <wp:posOffset>3810000</wp:posOffset>
            </wp:positionH>
            <wp:positionV relativeFrom="paragraph">
              <wp:posOffset>8200390</wp:posOffset>
            </wp:positionV>
            <wp:extent cx="1790700" cy="482600"/>
            <wp:effectExtent l="19050" t="0" r="0" b="0"/>
            <wp:wrapSquare wrapText="bothSides"/>
            <wp:docPr id="65" name="图片 65" descr="教资助函〔2023〕720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教资助函〔2023〕720号"/>
                    <pic:cNvPicPr>
                      <a:picLocks noChangeAspect="1" noChangeArrowheads="1"/>
                    </pic:cNvPicPr>
                  </pic:nvPicPr>
                  <pic:blipFill>
                    <a:blip r:embed="rId9" cstate="print"/>
                    <a:srcRect/>
                    <a:stretch>
                      <a:fillRect/>
                    </a:stretch>
                  </pic:blipFill>
                  <pic:spPr bwMode="auto">
                    <a:xfrm>
                      <a:off x="0" y="0"/>
                      <a:ext cx="1790700" cy="482600"/>
                    </a:xfrm>
                    <a:prstGeom prst="rect">
                      <a:avLst/>
                    </a:prstGeom>
                    <a:noFill/>
                    <a:ln w="9525">
                      <a:noFill/>
                      <a:miter lim="800000"/>
                      <a:headEnd/>
                      <a:tailEnd/>
                    </a:ln>
                  </pic:spPr>
                </pic:pic>
              </a:graphicData>
            </a:graphic>
          </wp:anchor>
        </w:drawing>
      </w:r>
    </w:p>
    <w:sectPr w:rsidR="000A2F9D" w:rsidSect="000A2F9D">
      <w:pgSz w:w="11906" w:h="16838"/>
      <w:pgMar w:top="1644" w:right="1361" w:bottom="2268" w:left="1531" w:header="0" w:footer="1814" w:gutter="0"/>
      <w:cols w:space="720"/>
      <w:titlePg/>
      <w:docGrid w:type="lines" w:linePitch="587" w:charSpace="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071" w:rsidRDefault="00271071" w:rsidP="000A2F9D">
      <w:r>
        <w:separator/>
      </w:r>
    </w:p>
  </w:endnote>
  <w:endnote w:type="continuationSeparator" w:id="0">
    <w:p w:rsidR="00271071" w:rsidRDefault="00271071" w:rsidP="000A2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Wingdings 2">
    <w:altName w:val="Wingdings"/>
    <w:charset w:val="00"/>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9D" w:rsidRDefault="000A2F9D">
    <w:pPr>
      <w:pStyle w:val="a7"/>
      <w:framePr w:wrap="around" w:vAnchor="text" w:hAnchor="margin" w:xAlign="outside" w:y="1"/>
      <w:rPr>
        <w:rStyle w:val="ac"/>
      </w:rPr>
    </w:pPr>
    <w:r>
      <w:rPr>
        <w:rStyle w:val="ac"/>
      </w:rPr>
      <w:fldChar w:fldCharType="begin"/>
    </w:r>
    <w:r w:rsidR="00271071">
      <w:rPr>
        <w:rStyle w:val="ac"/>
      </w:rPr>
      <w:instrText xml:space="preserve">PAGE  </w:instrText>
    </w:r>
    <w:r>
      <w:rPr>
        <w:rStyle w:val="ac"/>
      </w:rPr>
      <w:fldChar w:fldCharType="end"/>
    </w:r>
  </w:p>
  <w:p w:rsidR="000A2F9D" w:rsidRDefault="000A2F9D">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9D" w:rsidRDefault="00271071">
    <w:pPr>
      <w:pStyle w:val="a7"/>
      <w:framePr w:wrap="around" w:vAnchor="text" w:hAnchor="margin" w:xAlign="outside" w:y="1"/>
      <w:rPr>
        <w:rStyle w:val="ac"/>
        <w:rFonts w:ascii="仿宋_GB2312"/>
        <w:sz w:val="30"/>
        <w:szCs w:val="30"/>
      </w:rPr>
    </w:pPr>
    <w:r>
      <w:rPr>
        <w:rStyle w:val="ac"/>
        <w:rFonts w:ascii="仿宋_GB2312" w:hint="eastAsia"/>
        <w:sz w:val="30"/>
        <w:szCs w:val="30"/>
      </w:rPr>
      <w:t>—</w:t>
    </w:r>
    <w:r>
      <w:rPr>
        <w:rStyle w:val="ac"/>
        <w:rFonts w:ascii="仿宋_GB2312" w:hint="eastAsia"/>
        <w:sz w:val="30"/>
        <w:szCs w:val="30"/>
      </w:rPr>
      <w:t xml:space="preserve"> </w:t>
    </w:r>
    <w:r w:rsidR="000A2F9D">
      <w:rPr>
        <w:rFonts w:ascii="仿宋_GB2312" w:hint="eastAsia"/>
        <w:sz w:val="30"/>
        <w:szCs w:val="30"/>
      </w:rPr>
      <w:fldChar w:fldCharType="begin"/>
    </w:r>
    <w:r>
      <w:rPr>
        <w:rStyle w:val="ac"/>
        <w:rFonts w:ascii="仿宋_GB2312" w:hint="eastAsia"/>
        <w:sz w:val="30"/>
        <w:szCs w:val="30"/>
      </w:rPr>
      <w:instrText xml:space="preserve">PAGE  </w:instrText>
    </w:r>
    <w:r w:rsidR="000A2F9D">
      <w:rPr>
        <w:rFonts w:ascii="仿宋_GB2312" w:hint="eastAsia"/>
        <w:sz w:val="30"/>
        <w:szCs w:val="30"/>
      </w:rPr>
      <w:fldChar w:fldCharType="separate"/>
    </w:r>
    <w:r w:rsidR="00422C9A">
      <w:rPr>
        <w:rStyle w:val="ac"/>
        <w:rFonts w:ascii="仿宋_GB2312"/>
        <w:noProof/>
        <w:sz w:val="30"/>
        <w:szCs w:val="30"/>
      </w:rPr>
      <w:t>2</w:t>
    </w:r>
    <w:r w:rsidR="000A2F9D">
      <w:rPr>
        <w:rFonts w:ascii="仿宋_GB2312" w:hint="eastAsia"/>
        <w:sz w:val="30"/>
        <w:szCs w:val="30"/>
      </w:rPr>
      <w:fldChar w:fldCharType="end"/>
    </w:r>
    <w:r>
      <w:rPr>
        <w:rStyle w:val="ac"/>
        <w:rFonts w:ascii="仿宋_GB2312" w:hint="eastAsia"/>
        <w:sz w:val="30"/>
        <w:szCs w:val="30"/>
      </w:rPr>
      <w:t xml:space="preserve"> </w:t>
    </w:r>
    <w:r>
      <w:rPr>
        <w:rStyle w:val="ac"/>
        <w:rFonts w:ascii="仿宋_GB2312" w:hint="eastAsia"/>
        <w:sz w:val="30"/>
        <w:szCs w:val="30"/>
      </w:rPr>
      <w:t>—</w:t>
    </w:r>
  </w:p>
  <w:p w:rsidR="000A2F9D" w:rsidRDefault="000A2F9D">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071" w:rsidRDefault="00271071" w:rsidP="000A2F9D">
      <w:r>
        <w:separator/>
      </w:r>
    </w:p>
  </w:footnote>
  <w:footnote w:type="continuationSeparator" w:id="0">
    <w:p w:rsidR="00271071" w:rsidRDefault="00271071" w:rsidP="000A2F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50"/>
  <w:drawingGridVerticalSpacing w:val="587"/>
  <w:displayHorizontalDrawingGridEvery w:val="0"/>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
  <w:docVars>
    <w:docVar w:name="commondata" w:val="eyJoZGlkIjoiYzQ2N2E0M2MwYjRkNWQ1YjVmOTVmZTBhYzkwMDYyZWYifQ=="/>
    <w:docVar w:name="KGWebUrl" w:val="http://oa.jyt.henan.gov.cn:80/seeyon/officeservlet"/>
  </w:docVars>
  <w:rsids>
    <w:rsidRoot w:val="00711864"/>
    <w:rsid w:val="D3D95B2C"/>
    <w:rsid w:val="FABE6C27"/>
    <w:rsid w:val="FFD628F0"/>
    <w:rsid w:val="00005C5B"/>
    <w:rsid w:val="00012C52"/>
    <w:rsid w:val="00052458"/>
    <w:rsid w:val="00053FB5"/>
    <w:rsid w:val="000A2F9D"/>
    <w:rsid w:val="000A7D33"/>
    <w:rsid w:val="000B648C"/>
    <w:rsid w:val="000F00E6"/>
    <w:rsid w:val="001036A7"/>
    <w:rsid w:val="0010615F"/>
    <w:rsid w:val="001317B4"/>
    <w:rsid w:val="00146CF4"/>
    <w:rsid w:val="00157072"/>
    <w:rsid w:val="00192D47"/>
    <w:rsid w:val="00215D16"/>
    <w:rsid w:val="00253F01"/>
    <w:rsid w:val="00271071"/>
    <w:rsid w:val="002811C1"/>
    <w:rsid w:val="002B0CBB"/>
    <w:rsid w:val="002C2F1E"/>
    <w:rsid w:val="00323243"/>
    <w:rsid w:val="0032573D"/>
    <w:rsid w:val="00366EC4"/>
    <w:rsid w:val="00372048"/>
    <w:rsid w:val="0039772E"/>
    <w:rsid w:val="003A6982"/>
    <w:rsid w:val="003D1EBC"/>
    <w:rsid w:val="00422C9A"/>
    <w:rsid w:val="00454600"/>
    <w:rsid w:val="004A5FD2"/>
    <w:rsid w:val="004A6B00"/>
    <w:rsid w:val="004D227E"/>
    <w:rsid w:val="004D4763"/>
    <w:rsid w:val="004E578E"/>
    <w:rsid w:val="005047ED"/>
    <w:rsid w:val="00551337"/>
    <w:rsid w:val="00552F26"/>
    <w:rsid w:val="005A2E1C"/>
    <w:rsid w:val="005C640C"/>
    <w:rsid w:val="005D784B"/>
    <w:rsid w:val="005E202D"/>
    <w:rsid w:val="005E22FE"/>
    <w:rsid w:val="00644583"/>
    <w:rsid w:val="006518A5"/>
    <w:rsid w:val="006E0400"/>
    <w:rsid w:val="007034BB"/>
    <w:rsid w:val="00711864"/>
    <w:rsid w:val="00715736"/>
    <w:rsid w:val="007230FA"/>
    <w:rsid w:val="007A20E1"/>
    <w:rsid w:val="007A54A4"/>
    <w:rsid w:val="007B36FE"/>
    <w:rsid w:val="007B4D2E"/>
    <w:rsid w:val="007D2FEE"/>
    <w:rsid w:val="007E4BA0"/>
    <w:rsid w:val="007E7817"/>
    <w:rsid w:val="007F2297"/>
    <w:rsid w:val="00800937"/>
    <w:rsid w:val="00852B9C"/>
    <w:rsid w:val="00854F5D"/>
    <w:rsid w:val="00890030"/>
    <w:rsid w:val="00894175"/>
    <w:rsid w:val="008E1ECD"/>
    <w:rsid w:val="00907818"/>
    <w:rsid w:val="0093563B"/>
    <w:rsid w:val="00967A67"/>
    <w:rsid w:val="00986D83"/>
    <w:rsid w:val="009A0077"/>
    <w:rsid w:val="009A0BE8"/>
    <w:rsid w:val="009C64A7"/>
    <w:rsid w:val="009F60FB"/>
    <w:rsid w:val="00A07D3A"/>
    <w:rsid w:val="00A127DE"/>
    <w:rsid w:val="00A5430B"/>
    <w:rsid w:val="00A5502C"/>
    <w:rsid w:val="00AC0B6F"/>
    <w:rsid w:val="00AE4CC2"/>
    <w:rsid w:val="00B13403"/>
    <w:rsid w:val="00B174F7"/>
    <w:rsid w:val="00B50A77"/>
    <w:rsid w:val="00B81E2E"/>
    <w:rsid w:val="00BC6E36"/>
    <w:rsid w:val="00BE152D"/>
    <w:rsid w:val="00C26954"/>
    <w:rsid w:val="00C4357E"/>
    <w:rsid w:val="00C70BF3"/>
    <w:rsid w:val="00C72DB6"/>
    <w:rsid w:val="00C73F98"/>
    <w:rsid w:val="00C8541B"/>
    <w:rsid w:val="00C874FF"/>
    <w:rsid w:val="00C921DF"/>
    <w:rsid w:val="00CA468A"/>
    <w:rsid w:val="00CE52D9"/>
    <w:rsid w:val="00CF2B5A"/>
    <w:rsid w:val="00CF71BD"/>
    <w:rsid w:val="00D13BA7"/>
    <w:rsid w:val="00D45677"/>
    <w:rsid w:val="00D56ED4"/>
    <w:rsid w:val="00D67703"/>
    <w:rsid w:val="00D70156"/>
    <w:rsid w:val="00D70B35"/>
    <w:rsid w:val="00D71E99"/>
    <w:rsid w:val="00D772B5"/>
    <w:rsid w:val="00DD249C"/>
    <w:rsid w:val="00DD3AA5"/>
    <w:rsid w:val="00DF7F23"/>
    <w:rsid w:val="00E038C7"/>
    <w:rsid w:val="00E22A0D"/>
    <w:rsid w:val="00E24364"/>
    <w:rsid w:val="00E27D36"/>
    <w:rsid w:val="00E33431"/>
    <w:rsid w:val="00E81D05"/>
    <w:rsid w:val="00E917E5"/>
    <w:rsid w:val="00E92089"/>
    <w:rsid w:val="00EB5EFB"/>
    <w:rsid w:val="00EC100F"/>
    <w:rsid w:val="00EC6F6C"/>
    <w:rsid w:val="00EF1BF6"/>
    <w:rsid w:val="00F07B8F"/>
    <w:rsid w:val="00F11369"/>
    <w:rsid w:val="00F93E90"/>
    <w:rsid w:val="00F94E3E"/>
    <w:rsid w:val="00F95B2D"/>
    <w:rsid w:val="00FB021A"/>
    <w:rsid w:val="0C4A7B35"/>
    <w:rsid w:val="16AC53DC"/>
    <w:rsid w:val="19615596"/>
    <w:rsid w:val="28E7E363"/>
    <w:rsid w:val="43421233"/>
    <w:rsid w:val="7BBF0503"/>
    <w:rsid w:val="7EFFA42C"/>
    <w:rsid w:val="7FFF9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F9D"/>
    <w:pPr>
      <w:widowControl w:val="0"/>
      <w:jc w:val="both"/>
    </w:pPr>
    <w:rPr>
      <w:rFonts w:eastAsia="仿宋_GB2312"/>
      <w:kern w:val="2"/>
      <w:sz w:val="30"/>
      <w:szCs w:val="30"/>
    </w:rPr>
  </w:style>
  <w:style w:type="paragraph" w:styleId="2">
    <w:name w:val="heading 2"/>
    <w:basedOn w:val="a"/>
    <w:next w:val="a"/>
    <w:unhideWhenUsed/>
    <w:qFormat/>
    <w:rsid w:val="000A2F9D"/>
    <w:pPr>
      <w:spacing w:before="100" w:beforeAutospacing="1" w:after="100" w:afterAutospacing="1"/>
      <w:jc w:val="left"/>
      <w:outlineLvl w:val="1"/>
    </w:pPr>
    <w:rPr>
      <w:rFonts w:ascii="宋体" w:eastAsia="宋体" w:hAnsi="宋体" w:hint="eastAsia"/>
      <w:b/>
      <w:kern w:val="0"/>
      <w:sz w:val="36"/>
      <w:szCs w:val="36"/>
    </w:rPr>
  </w:style>
  <w:style w:type="paragraph" w:styleId="4">
    <w:name w:val="heading 4"/>
    <w:basedOn w:val="a"/>
    <w:next w:val="a"/>
    <w:qFormat/>
    <w:rsid w:val="000A2F9D"/>
    <w:pPr>
      <w:keepNext/>
      <w:keepLines/>
      <w:spacing w:before="280" w:after="290" w:line="372" w:lineRule="auto"/>
      <w:outlineLvl w:val="3"/>
    </w:pPr>
    <w:rPr>
      <w:rFonts w:ascii="仿宋" w:hAnsi="仿宋"/>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A2F9D"/>
    <w:pPr>
      <w:jc w:val="left"/>
    </w:pPr>
    <w:rPr>
      <w:rFonts w:ascii="等线" w:eastAsia="等线" w:hAnsi="等线"/>
      <w:sz w:val="21"/>
      <w:szCs w:val="22"/>
    </w:rPr>
  </w:style>
  <w:style w:type="paragraph" w:styleId="a4">
    <w:name w:val="Body Text"/>
    <w:basedOn w:val="a"/>
    <w:qFormat/>
    <w:rsid w:val="000A2F9D"/>
    <w:pPr>
      <w:adjustRightInd w:val="0"/>
      <w:jc w:val="left"/>
      <w:textAlignment w:val="baseline"/>
    </w:pPr>
    <w:rPr>
      <w:rFonts w:ascii="Times New Roman" w:eastAsia="宋体" w:hAnsi="Times New Roman"/>
      <w:sz w:val="21"/>
      <w:szCs w:val="20"/>
    </w:rPr>
  </w:style>
  <w:style w:type="paragraph" w:styleId="a5">
    <w:name w:val="Date"/>
    <w:basedOn w:val="a"/>
    <w:next w:val="a"/>
    <w:qFormat/>
    <w:rsid w:val="000A2F9D"/>
    <w:pPr>
      <w:ind w:leftChars="2500" w:left="100"/>
    </w:pPr>
  </w:style>
  <w:style w:type="paragraph" w:styleId="a6">
    <w:name w:val="Balloon Text"/>
    <w:basedOn w:val="a"/>
    <w:link w:val="Char0"/>
    <w:semiHidden/>
    <w:qFormat/>
    <w:rsid w:val="000A2F9D"/>
    <w:rPr>
      <w:sz w:val="18"/>
      <w:szCs w:val="18"/>
    </w:rPr>
  </w:style>
  <w:style w:type="paragraph" w:styleId="a7">
    <w:name w:val="footer"/>
    <w:basedOn w:val="a"/>
    <w:link w:val="Char1"/>
    <w:qFormat/>
    <w:rsid w:val="000A2F9D"/>
    <w:pPr>
      <w:tabs>
        <w:tab w:val="center" w:pos="4153"/>
        <w:tab w:val="right" w:pos="8306"/>
      </w:tabs>
      <w:snapToGrid w:val="0"/>
      <w:jc w:val="left"/>
    </w:pPr>
    <w:rPr>
      <w:sz w:val="18"/>
      <w:szCs w:val="18"/>
    </w:rPr>
  </w:style>
  <w:style w:type="paragraph" w:styleId="a8">
    <w:name w:val="header"/>
    <w:basedOn w:val="a"/>
    <w:link w:val="Char2"/>
    <w:qFormat/>
    <w:rsid w:val="000A2F9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3"/>
    <w:unhideWhenUsed/>
    <w:qFormat/>
    <w:rsid w:val="000A2F9D"/>
    <w:pPr>
      <w:snapToGrid w:val="0"/>
      <w:jc w:val="left"/>
    </w:pPr>
    <w:rPr>
      <w:rFonts w:eastAsia="宋体"/>
      <w:sz w:val="18"/>
      <w:szCs w:val="18"/>
    </w:rPr>
  </w:style>
  <w:style w:type="paragraph" w:styleId="aa">
    <w:name w:val="Normal (Web)"/>
    <w:basedOn w:val="a"/>
    <w:qFormat/>
    <w:rsid w:val="000A2F9D"/>
    <w:pPr>
      <w:suppressAutoHyphens/>
      <w:spacing w:before="100" w:beforeAutospacing="1" w:after="100" w:afterAutospacing="1"/>
      <w:jc w:val="left"/>
    </w:pPr>
    <w:rPr>
      <w:rFonts w:eastAsia="宋体"/>
      <w:kern w:val="0"/>
      <w:sz w:val="24"/>
      <w:szCs w:val="24"/>
    </w:rPr>
  </w:style>
  <w:style w:type="table" w:styleId="ab">
    <w:name w:val="Table Grid"/>
    <w:basedOn w:val="a1"/>
    <w:qFormat/>
    <w:rsid w:val="000A2F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qFormat/>
    <w:rsid w:val="000A2F9D"/>
    <w:rPr>
      <w:rFonts w:ascii="Times New Roman" w:eastAsia="宋体" w:hAnsi="Times New Roman"/>
      <w:kern w:val="0"/>
      <w:sz w:val="20"/>
      <w:szCs w:val="20"/>
    </w:rPr>
  </w:style>
  <w:style w:type="character" w:styleId="ac">
    <w:name w:val="page number"/>
    <w:basedOn w:val="a0"/>
    <w:qFormat/>
    <w:rsid w:val="000A2F9D"/>
  </w:style>
  <w:style w:type="character" w:styleId="ad">
    <w:name w:val="Hyperlink"/>
    <w:basedOn w:val="a0"/>
    <w:qFormat/>
    <w:rsid w:val="000A2F9D"/>
    <w:rPr>
      <w:color w:val="0000FF"/>
      <w:u w:val="single"/>
    </w:rPr>
  </w:style>
  <w:style w:type="character" w:customStyle="1" w:styleId="Char">
    <w:name w:val="批注文字 Char"/>
    <w:link w:val="a3"/>
    <w:qFormat/>
    <w:rsid w:val="000A2F9D"/>
    <w:rPr>
      <w:rFonts w:ascii="等线" w:eastAsia="等线" w:hAnsi="等线"/>
      <w:kern w:val="2"/>
      <w:sz w:val="21"/>
      <w:szCs w:val="22"/>
      <w:lang w:val="en-US" w:eastAsia="zh-CN" w:bidi="ar-SA"/>
    </w:rPr>
  </w:style>
  <w:style w:type="character" w:customStyle="1" w:styleId="Char0">
    <w:name w:val="批注框文本 Char"/>
    <w:link w:val="a6"/>
    <w:semiHidden/>
    <w:qFormat/>
    <w:rsid w:val="000A2F9D"/>
    <w:rPr>
      <w:rFonts w:ascii="Calibri" w:eastAsia="仿宋_GB2312" w:hAnsi="Calibri"/>
      <w:kern w:val="2"/>
      <w:sz w:val="18"/>
      <w:szCs w:val="18"/>
      <w:lang w:val="en-US" w:eastAsia="zh-CN" w:bidi="ar-SA"/>
    </w:rPr>
  </w:style>
  <w:style w:type="character" w:customStyle="1" w:styleId="Char1">
    <w:name w:val="页脚 Char"/>
    <w:link w:val="a7"/>
    <w:qFormat/>
    <w:rsid w:val="000A2F9D"/>
    <w:rPr>
      <w:rFonts w:ascii="Calibri" w:eastAsia="仿宋_GB2312" w:hAnsi="Calibri"/>
      <w:kern w:val="2"/>
      <w:sz w:val="18"/>
      <w:szCs w:val="18"/>
      <w:lang w:val="en-US" w:eastAsia="zh-CN" w:bidi="ar-SA"/>
    </w:rPr>
  </w:style>
  <w:style w:type="character" w:customStyle="1" w:styleId="Char2">
    <w:name w:val="页眉 Char"/>
    <w:link w:val="a8"/>
    <w:qFormat/>
    <w:rsid w:val="000A2F9D"/>
    <w:rPr>
      <w:rFonts w:ascii="Calibri" w:eastAsia="仿宋_GB2312" w:hAnsi="Calibri"/>
      <w:kern w:val="2"/>
      <w:sz w:val="18"/>
      <w:szCs w:val="18"/>
      <w:lang w:val="en-US" w:eastAsia="zh-CN" w:bidi="ar-SA"/>
    </w:rPr>
  </w:style>
  <w:style w:type="character" w:customStyle="1" w:styleId="Char3">
    <w:name w:val="脚注文本 Char"/>
    <w:link w:val="a9"/>
    <w:qFormat/>
    <w:rsid w:val="000A2F9D"/>
    <w:rPr>
      <w:rFonts w:ascii="Calibri" w:eastAsia="宋体" w:hAnsi="Calibri"/>
      <w:kern w:val="2"/>
      <w:sz w:val="18"/>
      <w:szCs w:val="18"/>
      <w:lang w:val="en-US" w:eastAsia="zh-CN" w:bidi="ar-SA"/>
    </w:rPr>
  </w:style>
  <w:style w:type="character" w:customStyle="1" w:styleId="font01">
    <w:name w:val="font01"/>
    <w:qFormat/>
    <w:rsid w:val="000A2F9D"/>
    <w:rPr>
      <w:rFonts w:ascii="宋体" w:hAnsi="宋体" w:hint="eastAsia"/>
      <w:color w:val="000000"/>
      <w:sz w:val="24"/>
      <w:szCs w:val="24"/>
      <w:u w:val="none"/>
    </w:rPr>
  </w:style>
  <w:style w:type="paragraph" w:customStyle="1" w:styleId="11">
    <w:name w:val="标题 11"/>
    <w:basedOn w:val="a"/>
    <w:qFormat/>
    <w:rsid w:val="000A2F9D"/>
    <w:pPr>
      <w:spacing w:beforeAutospacing="1" w:afterAutospacing="1"/>
      <w:jc w:val="left"/>
      <w:outlineLvl w:val="0"/>
    </w:pPr>
    <w:rPr>
      <w:rFonts w:ascii="宋体" w:eastAsia="宋体" w:hAnsi="宋体" w:hint="eastAsia"/>
      <w:b/>
      <w:bCs/>
      <w:kern w:val="44"/>
      <w:sz w:val="48"/>
      <w:szCs w:val="48"/>
    </w:rPr>
  </w:style>
  <w:style w:type="paragraph" w:customStyle="1" w:styleId="21">
    <w:name w:val="标题 21"/>
    <w:basedOn w:val="a"/>
    <w:qFormat/>
    <w:rsid w:val="000A2F9D"/>
    <w:pPr>
      <w:spacing w:before="100" w:beforeAutospacing="1" w:after="100" w:afterAutospacing="1"/>
      <w:jc w:val="left"/>
      <w:outlineLvl w:val="1"/>
    </w:pPr>
    <w:rPr>
      <w:rFonts w:ascii="宋体" w:eastAsia="宋体" w:hAnsi="宋体" w:hint="eastAsia"/>
      <w:b/>
      <w:kern w:val="0"/>
      <w:sz w:val="36"/>
      <w:szCs w:val="36"/>
    </w:rPr>
  </w:style>
  <w:style w:type="character" w:customStyle="1" w:styleId="1">
    <w:name w:val="默认段落字体1"/>
    <w:link w:val="Style8"/>
    <w:qFormat/>
    <w:rsid w:val="000A2F9D"/>
    <w:rPr>
      <w:rFonts w:ascii="Times New Roman" w:eastAsia="宋体" w:hAnsi="Times New Roman"/>
    </w:rPr>
  </w:style>
  <w:style w:type="paragraph" w:customStyle="1" w:styleId="Style8">
    <w:name w:val="_Style 8"/>
    <w:basedOn w:val="a"/>
    <w:link w:val="1"/>
    <w:qFormat/>
    <w:rsid w:val="000A2F9D"/>
    <w:rPr>
      <w:rFonts w:ascii="Times New Roman" w:eastAsia="宋体" w:hAnsi="Times New Roman"/>
      <w:kern w:val="0"/>
      <w:sz w:val="20"/>
      <w:szCs w:val="20"/>
    </w:rPr>
  </w:style>
  <w:style w:type="table" w:customStyle="1" w:styleId="10">
    <w:name w:val="普通表格1"/>
    <w:qFormat/>
    <w:rsid w:val="000A2F9D"/>
    <w:rPr>
      <w:rFonts w:ascii="Times New Roman" w:hAnsi="Times New Roman"/>
    </w:rPr>
    <w:tblPr>
      <w:tblCellMar>
        <w:top w:w="0" w:type="dxa"/>
        <w:left w:w="0" w:type="dxa"/>
        <w:bottom w:w="0" w:type="dxa"/>
        <w:right w:w="0" w:type="dxa"/>
      </w:tblCellMar>
    </w:tblPr>
  </w:style>
  <w:style w:type="paragraph" w:customStyle="1" w:styleId="12">
    <w:name w:val="正文文本1"/>
    <w:basedOn w:val="a"/>
    <w:qFormat/>
    <w:rsid w:val="000A2F9D"/>
    <w:pPr>
      <w:spacing w:after="120"/>
    </w:pPr>
    <w:rPr>
      <w:rFonts w:ascii="Times New Roman" w:eastAsia="宋体" w:hAnsi="Times New Roman"/>
      <w:sz w:val="21"/>
      <w:szCs w:val="24"/>
    </w:rPr>
  </w:style>
  <w:style w:type="paragraph" w:customStyle="1" w:styleId="13">
    <w:name w:val="日期1"/>
    <w:basedOn w:val="a"/>
    <w:qFormat/>
    <w:rsid w:val="000A2F9D"/>
    <w:pPr>
      <w:ind w:leftChars="2500" w:left="100"/>
    </w:pPr>
  </w:style>
  <w:style w:type="paragraph" w:customStyle="1" w:styleId="14">
    <w:name w:val="批注框文本1"/>
    <w:basedOn w:val="a"/>
    <w:semiHidden/>
    <w:qFormat/>
    <w:rsid w:val="000A2F9D"/>
    <w:rPr>
      <w:sz w:val="18"/>
      <w:szCs w:val="18"/>
    </w:rPr>
  </w:style>
  <w:style w:type="paragraph" w:customStyle="1" w:styleId="15">
    <w:name w:val="页脚1"/>
    <w:basedOn w:val="a"/>
    <w:link w:val="ae"/>
    <w:qFormat/>
    <w:rsid w:val="000A2F9D"/>
    <w:pPr>
      <w:tabs>
        <w:tab w:val="center" w:pos="4153"/>
        <w:tab w:val="right" w:pos="8306"/>
      </w:tabs>
      <w:snapToGrid w:val="0"/>
      <w:jc w:val="left"/>
    </w:pPr>
    <w:rPr>
      <w:sz w:val="18"/>
      <w:szCs w:val="18"/>
    </w:rPr>
  </w:style>
  <w:style w:type="character" w:customStyle="1" w:styleId="ae">
    <w:name w:val="页脚 字符"/>
    <w:link w:val="15"/>
    <w:qFormat/>
    <w:rsid w:val="000A2F9D"/>
    <w:rPr>
      <w:rFonts w:ascii="Calibri" w:eastAsia="仿宋_GB2312" w:hAnsi="Calibri"/>
      <w:kern w:val="2"/>
      <w:sz w:val="18"/>
      <w:szCs w:val="18"/>
      <w:lang w:val="en-US" w:eastAsia="zh-CN" w:bidi="ar-SA"/>
    </w:rPr>
  </w:style>
  <w:style w:type="paragraph" w:customStyle="1" w:styleId="16">
    <w:name w:val="页眉1"/>
    <w:basedOn w:val="a"/>
    <w:qFormat/>
    <w:rsid w:val="000A2F9D"/>
    <w:pPr>
      <w:pBdr>
        <w:bottom w:val="single" w:sz="6" w:space="1" w:color="000000"/>
      </w:pBdr>
      <w:tabs>
        <w:tab w:val="center" w:pos="4153"/>
        <w:tab w:val="right" w:pos="8306"/>
      </w:tabs>
      <w:snapToGrid w:val="0"/>
      <w:jc w:val="center"/>
    </w:pPr>
    <w:rPr>
      <w:sz w:val="18"/>
      <w:szCs w:val="18"/>
    </w:rPr>
  </w:style>
  <w:style w:type="paragraph" w:customStyle="1" w:styleId="HTML1">
    <w:name w:val="HTML 预设格式1"/>
    <w:basedOn w:val="a"/>
    <w:qFormat/>
    <w:rsid w:val="000A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customStyle="1" w:styleId="17">
    <w:name w:val="普通(网站)1"/>
    <w:basedOn w:val="a"/>
    <w:qFormat/>
    <w:rsid w:val="000A2F9D"/>
    <w:pPr>
      <w:spacing w:before="100" w:beforeAutospacing="1" w:after="100" w:afterAutospacing="1"/>
      <w:jc w:val="left"/>
    </w:pPr>
    <w:rPr>
      <w:rFonts w:ascii="宋体" w:eastAsia="宋体" w:hAnsi="宋体"/>
      <w:kern w:val="0"/>
      <w:sz w:val="24"/>
      <w:szCs w:val="24"/>
    </w:rPr>
  </w:style>
  <w:style w:type="table" w:customStyle="1" w:styleId="18">
    <w:name w:val="网格型1"/>
    <w:basedOn w:val="10"/>
    <w:qFormat/>
    <w:rsid w:val="000A2F9D"/>
    <w:tblPr>
      <w:tblCellMar>
        <w:top w:w="0" w:type="dxa"/>
        <w:left w:w="0" w:type="dxa"/>
        <w:bottom w:w="0" w:type="dxa"/>
        <w:right w:w="0" w:type="dxa"/>
      </w:tblCellMar>
    </w:tblPr>
  </w:style>
  <w:style w:type="character" w:customStyle="1" w:styleId="19">
    <w:name w:val="要点1"/>
    <w:qFormat/>
    <w:rsid w:val="000A2F9D"/>
    <w:rPr>
      <w:rFonts w:ascii="Times New Roman" w:eastAsia="宋体" w:hAnsi="Times New Roman"/>
      <w:b/>
    </w:rPr>
  </w:style>
  <w:style w:type="character" w:customStyle="1" w:styleId="1a">
    <w:name w:val="页码1"/>
    <w:qFormat/>
    <w:rsid w:val="000A2F9D"/>
  </w:style>
  <w:style w:type="character" w:customStyle="1" w:styleId="1b">
    <w:name w:val="超链接1"/>
    <w:qFormat/>
    <w:rsid w:val="000A2F9D"/>
    <w:rPr>
      <w:rFonts w:ascii="Times New Roman" w:eastAsia="宋体" w:hAnsi="Times New Roman"/>
      <w:color w:val="0000FF"/>
      <w:u w:val="single"/>
    </w:rPr>
  </w:style>
  <w:style w:type="paragraph" w:customStyle="1" w:styleId="Style15">
    <w:name w:val="_Style 15"/>
    <w:basedOn w:val="a"/>
    <w:qFormat/>
    <w:rsid w:val="000A2F9D"/>
    <w:pPr>
      <w:pBdr>
        <w:bottom w:val="single" w:sz="6" w:space="1" w:color="000000"/>
      </w:pBdr>
      <w:jc w:val="center"/>
    </w:pPr>
    <w:rPr>
      <w:rFonts w:ascii="Arial" w:eastAsia="宋体"/>
      <w:vanish/>
      <w:sz w:val="16"/>
      <w:szCs w:val="24"/>
    </w:rPr>
  </w:style>
  <w:style w:type="paragraph" w:customStyle="1" w:styleId="1c">
    <w:name w:val="列出段落1"/>
    <w:basedOn w:val="a"/>
    <w:qFormat/>
    <w:rsid w:val="000A2F9D"/>
    <w:pPr>
      <w:ind w:firstLineChars="200" w:firstLine="420"/>
    </w:pPr>
    <w:rPr>
      <w:rFonts w:eastAsia="宋体"/>
      <w:sz w:val="21"/>
      <w:szCs w:val="21"/>
    </w:rPr>
  </w:style>
  <w:style w:type="paragraph" w:customStyle="1" w:styleId="p0">
    <w:name w:val="p0"/>
    <w:basedOn w:val="a"/>
    <w:qFormat/>
    <w:rsid w:val="000A2F9D"/>
    <w:rPr>
      <w:kern w:val="0"/>
    </w:rPr>
  </w:style>
  <w:style w:type="character" w:customStyle="1" w:styleId="font11">
    <w:name w:val="font11"/>
    <w:qFormat/>
    <w:rsid w:val="000A2F9D"/>
    <w:rPr>
      <w:rFonts w:ascii="宋体" w:hAnsi="宋体" w:hint="eastAsia"/>
      <w:color w:val="FF0000"/>
      <w:sz w:val="24"/>
      <w:szCs w:val="24"/>
      <w:u w:val="none"/>
    </w:rPr>
  </w:style>
  <w:style w:type="character" w:customStyle="1" w:styleId="font21">
    <w:name w:val="font21"/>
    <w:qFormat/>
    <w:rsid w:val="000A2F9D"/>
    <w:rPr>
      <w:rFonts w:ascii="宋体" w:hAnsi="宋体" w:hint="eastAsia"/>
      <w:color w:val="000000"/>
      <w:sz w:val="24"/>
      <w:szCs w:val="24"/>
      <w:u w:val="none"/>
    </w:rPr>
  </w:style>
  <w:style w:type="paragraph" w:customStyle="1" w:styleId="Heading2">
    <w:name w:val="Heading2"/>
    <w:basedOn w:val="a"/>
    <w:qFormat/>
    <w:rsid w:val="000A2F9D"/>
    <w:pPr>
      <w:spacing w:before="260" w:after="260" w:line="416" w:lineRule="auto"/>
    </w:pPr>
    <w:rPr>
      <w:rFonts w:ascii="Cambria" w:eastAsia="宋体" w:hAnsi="Cambria"/>
      <w:sz w:val="32"/>
      <w:szCs w:val="32"/>
    </w:rPr>
  </w:style>
  <w:style w:type="paragraph" w:customStyle="1" w:styleId="1d">
    <w:name w:val="修订1"/>
    <w:semiHidden/>
    <w:qFormat/>
    <w:rsid w:val="000A2F9D"/>
    <w:rPr>
      <w:rFonts w:eastAsia="仿宋_GB2312"/>
      <w:kern w:val="2"/>
      <w:sz w:val="30"/>
      <w:szCs w:val="30"/>
    </w:rPr>
  </w:style>
  <w:style w:type="paragraph" w:customStyle="1" w:styleId="20">
    <w:name w:val="列出段落2"/>
    <w:basedOn w:val="a"/>
    <w:qFormat/>
    <w:rsid w:val="000A2F9D"/>
    <w:pPr>
      <w:ind w:firstLineChars="200" w:firstLine="420"/>
    </w:pPr>
    <w:rPr>
      <w:rFonts w:ascii="等线" w:eastAsia="等线" w:hAnsi="等线"/>
      <w:sz w:val="21"/>
      <w:szCs w:val="22"/>
    </w:rPr>
  </w:style>
  <w:style w:type="paragraph" w:customStyle="1" w:styleId="Style4">
    <w:name w:val="_Style 4"/>
    <w:basedOn w:val="a"/>
    <w:qFormat/>
    <w:rsid w:val="000A2F9D"/>
    <w:rPr>
      <w:rFonts w:ascii="Times New Roman" w:hAnsi="Times New Roman"/>
    </w:rPr>
  </w:style>
  <w:style w:type="paragraph" w:customStyle="1" w:styleId="BodyText1I2">
    <w:name w:val="BodyText1I2"/>
    <w:basedOn w:val="a"/>
    <w:qFormat/>
    <w:rsid w:val="000A2F9D"/>
    <w:pPr>
      <w:tabs>
        <w:tab w:val="left" w:pos="3600"/>
      </w:tabs>
      <w:ind w:leftChars="-171" w:left="-359" w:firstLineChars="200" w:firstLine="420"/>
      <w:textAlignment w:val="baseline"/>
    </w:pPr>
    <w:rPr>
      <w:rFonts w:ascii="仿宋_GB2312" w:hAnsi="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56"/>
    <customShpInfo spid="_x0000_s1057"/>
    <customShpInfo spid="_x0000_s1088"/>
    <customShpInfo spid="_x0000_s1087"/>
    <customShpInfo spid="_x0000_s1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xbany</cp:lastModifiedBy>
  <cp:revision>2</cp:revision>
  <cp:lastPrinted>2023-09-26T23:36:00Z</cp:lastPrinted>
  <dcterms:created xsi:type="dcterms:W3CDTF">2023-10-12T04:02:00Z</dcterms:created>
  <dcterms:modified xsi:type="dcterms:W3CDTF">2023-10-12T04:02:00Z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3D22532BA24E435DB652B5788F8B2D71_13</vt:lpwstr>
  </property>
</Properties>
</file>