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spacing w:val="0"/>
          <w:sz w:val="32"/>
          <w:szCs w:val="32"/>
          <w:lang w:eastAsia="zh-CN"/>
        </w:rPr>
      </w:pPr>
      <w:bookmarkStart w:id="0" w:name="_GoBack"/>
      <w:r>
        <w:rPr>
          <w:rFonts w:hint="default" w:ascii="黑体" w:hAnsi="黑体" w:eastAsia="黑体" w:cs="黑体"/>
          <w:spacing w:val="0"/>
          <w:sz w:val="32"/>
          <w:szCs w:val="32"/>
          <w:lang w:eastAsia="zh-CN"/>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交由乡镇政府集中行使的行政处罚权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spacing w:val="0"/>
          <w:sz w:val="32"/>
          <w:szCs w:val="32"/>
          <w:lang w:eastAsia="zh-CN"/>
        </w:rPr>
      </w:pPr>
      <w:r>
        <w:rPr>
          <w:rFonts w:hint="default" w:ascii="方正小标宋简体" w:hAnsi="方正小标宋简体" w:eastAsia="方正小标宋简体" w:cs="方正小标宋简体"/>
          <w:b w:val="0"/>
          <w:bCs w:val="0"/>
          <w:sz w:val="44"/>
          <w:szCs w:val="44"/>
          <w:lang w:val="en-US" w:eastAsia="zh-CN"/>
        </w:rPr>
        <w:t>事 项 清 单</w:t>
      </w:r>
      <w:bookmarkEnd w:id="0"/>
    </w:p>
    <w:tbl>
      <w:tblPr>
        <w:tblStyle w:val="5"/>
        <w:tblW w:w="101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7"/>
        <w:gridCol w:w="9"/>
        <w:gridCol w:w="7"/>
        <w:gridCol w:w="11"/>
        <w:gridCol w:w="3762"/>
        <w:gridCol w:w="296"/>
        <w:gridCol w:w="4016"/>
        <w:gridCol w:w="1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jc w:val="center"/>
        </w:trPr>
        <w:tc>
          <w:tcPr>
            <w:tcW w:w="7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pacing w:val="-2"/>
                <w:sz w:val="24"/>
                <w:szCs w:val="24"/>
              </w:rPr>
              <w:t>序号</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bCs/>
                <w:spacing w:val="-2"/>
                <w:sz w:val="24"/>
                <w:szCs w:val="24"/>
              </w:rPr>
            </w:pPr>
            <w:r>
              <w:rPr>
                <w:rFonts w:hint="eastAsia" w:ascii="宋体" w:hAnsi="宋体" w:eastAsia="宋体" w:cs="宋体"/>
                <w:b/>
                <w:bCs/>
                <w:spacing w:val="-2"/>
                <w:sz w:val="24"/>
                <w:szCs w:val="24"/>
              </w:rPr>
              <w:t>赋</w:t>
            </w:r>
            <w:r>
              <w:rPr>
                <w:rFonts w:hint="eastAsia" w:ascii="宋体" w:hAnsi="宋体" w:eastAsia="宋体" w:cs="宋体"/>
                <w:b/>
                <w:bCs/>
                <w:spacing w:val="-2"/>
                <w:sz w:val="24"/>
                <w:szCs w:val="24"/>
                <w:lang w:val="en-US" w:eastAsia="zh-CN"/>
              </w:rPr>
              <w:t xml:space="preserve"> </w:t>
            </w:r>
            <w:r>
              <w:rPr>
                <w:rFonts w:hint="eastAsia" w:ascii="宋体" w:hAnsi="宋体" w:eastAsia="宋体" w:cs="宋体"/>
                <w:b/>
                <w:bCs/>
                <w:spacing w:val="-2"/>
                <w:sz w:val="24"/>
                <w:szCs w:val="24"/>
              </w:rPr>
              <w:t>权</w:t>
            </w:r>
            <w:r>
              <w:rPr>
                <w:rFonts w:hint="eastAsia" w:ascii="宋体" w:hAnsi="宋体" w:eastAsia="宋体" w:cs="宋体"/>
                <w:b/>
                <w:bCs/>
                <w:spacing w:val="-2"/>
                <w:sz w:val="24"/>
                <w:szCs w:val="24"/>
                <w:lang w:val="en-US" w:eastAsia="zh-CN"/>
              </w:rPr>
              <w:t xml:space="preserve"> </w:t>
            </w:r>
            <w:r>
              <w:rPr>
                <w:rFonts w:hint="eastAsia" w:ascii="宋体" w:hAnsi="宋体" w:eastAsia="宋体" w:cs="宋体"/>
                <w:b/>
                <w:bCs/>
                <w:spacing w:val="-2"/>
                <w:sz w:val="24"/>
                <w:szCs w:val="24"/>
              </w:rPr>
              <w:t>事</w:t>
            </w:r>
            <w:r>
              <w:rPr>
                <w:rFonts w:hint="eastAsia" w:ascii="宋体" w:hAnsi="宋体" w:eastAsia="宋体" w:cs="宋体"/>
                <w:b/>
                <w:bCs/>
                <w:spacing w:val="-2"/>
                <w:sz w:val="24"/>
                <w:szCs w:val="24"/>
                <w:lang w:val="en-US" w:eastAsia="zh-CN"/>
              </w:rPr>
              <w:t xml:space="preserve"> </w:t>
            </w:r>
            <w:r>
              <w:rPr>
                <w:rFonts w:hint="eastAsia" w:ascii="宋体" w:hAnsi="宋体" w:eastAsia="宋体" w:cs="宋体"/>
                <w:b/>
                <w:bCs/>
                <w:spacing w:val="-2"/>
                <w:sz w:val="24"/>
                <w:szCs w:val="24"/>
              </w:rPr>
              <w:t>项</w:t>
            </w:r>
          </w:p>
        </w:tc>
        <w:tc>
          <w:tcPr>
            <w:tcW w:w="4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bCs/>
                <w:spacing w:val="-2"/>
                <w:sz w:val="24"/>
                <w:szCs w:val="24"/>
              </w:rPr>
            </w:pPr>
            <w:r>
              <w:rPr>
                <w:rFonts w:hint="eastAsia" w:ascii="宋体" w:hAnsi="宋体" w:eastAsia="宋体" w:cs="宋体"/>
                <w:b/>
                <w:bCs/>
                <w:spacing w:val="-2"/>
                <w:sz w:val="24"/>
                <w:szCs w:val="24"/>
              </w:rPr>
              <w:t>法</w:t>
            </w:r>
            <w:r>
              <w:rPr>
                <w:rFonts w:hint="eastAsia" w:ascii="宋体" w:hAnsi="宋体" w:eastAsia="宋体" w:cs="宋体"/>
                <w:b/>
                <w:bCs/>
                <w:spacing w:val="-2"/>
                <w:sz w:val="24"/>
                <w:szCs w:val="24"/>
                <w:lang w:val="en-US" w:eastAsia="zh-CN"/>
              </w:rPr>
              <w:t xml:space="preserve"> </w:t>
            </w:r>
            <w:r>
              <w:rPr>
                <w:rFonts w:hint="eastAsia" w:ascii="宋体" w:hAnsi="宋体" w:eastAsia="宋体" w:cs="宋体"/>
                <w:b/>
                <w:bCs/>
                <w:spacing w:val="-2"/>
                <w:sz w:val="24"/>
                <w:szCs w:val="24"/>
              </w:rPr>
              <w:t>律</w:t>
            </w:r>
            <w:r>
              <w:rPr>
                <w:rFonts w:hint="eastAsia" w:ascii="宋体" w:hAnsi="宋体" w:eastAsia="宋体" w:cs="宋体"/>
                <w:b/>
                <w:bCs/>
                <w:spacing w:val="-2"/>
                <w:sz w:val="24"/>
                <w:szCs w:val="24"/>
                <w:lang w:val="en-US" w:eastAsia="zh-CN"/>
              </w:rPr>
              <w:t xml:space="preserve"> </w:t>
            </w:r>
            <w:r>
              <w:rPr>
                <w:rFonts w:hint="eastAsia" w:ascii="宋体" w:hAnsi="宋体" w:eastAsia="宋体" w:cs="宋体"/>
                <w:b/>
                <w:bCs/>
                <w:spacing w:val="-2"/>
                <w:sz w:val="24"/>
                <w:szCs w:val="24"/>
              </w:rPr>
              <w:t>依</w:t>
            </w:r>
            <w:r>
              <w:rPr>
                <w:rFonts w:hint="eastAsia" w:ascii="宋体" w:hAnsi="宋体" w:eastAsia="宋体" w:cs="宋体"/>
                <w:b/>
                <w:bCs/>
                <w:spacing w:val="-2"/>
                <w:sz w:val="24"/>
                <w:szCs w:val="24"/>
                <w:lang w:val="en-US" w:eastAsia="zh-CN"/>
              </w:rPr>
              <w:t xml:space="preserve"> </w:t>
            </w:r>
            <w:r>
              <w:rPr>
                <w:rFonts w:hint="eastAsia" w:ascii="宋体" w:hAnsi="宋体" w:eastAsia="宋体" w:cs="宋体"/>
                <w:b/>
                <w:bCs/>
                <w:spacing w:val="-2"/>
                <w:sz w:val="24"/>
                <w:szCs w:val="24"/>
              </w:rPr>
              <w:t>据</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bCs/>
                <w:spacing w:val="-2"/>
                <w:sz w:val="24"/>
                <w:szCs w:val="24"/>
              </w:rPr>
            </w:pPr>
            <w:r>
              <w:rPr>
                <w:rFonts w:hint="eastAsia" w:ascii="宋体" w:hAnsi="宋体" w:eastAsia="宋体" w:cs="宋体"/>
                <w:b/>
                <w:bCs/>
                <w:spacing w:val="-2"/>
                <w:sz w:val="24"/>
                <w:szCs w:val="24"/>
              </w:rPr>
              <w:t>原实施</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b/>
                <w:bCs/>
                <w:spacing w:val="-2"/>
                <w:sz w:val="24"/>
                <w:szCs w:val="24"/>
              </w:rPr>
            </w:pPr>
            <w:r>
              <w:rPr>
                <w:rFonts w:hint="eastAsia" w:ascii="宋体" w:hAnsi="宋体" w:eastAsia="宋体" w:cs="宋体"/>
                <w:b/>
                <w:bCs/>
                <w:spacing w:val="-2"/>
                <w:sz w:val="24"/>
                <w:szCs w:val="24"/>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7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86"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4"/>
                <w:sz w:val="24"/>
                <w:szCs w:val="24"/>
              </w:rPr>
              <w:t>对占用耕地建窑、建坟或者擅自在</w:t>
            </w:r>
            <w:r>
              <w:rPr>
                <w:rFonts w:hint="eastAsia" w:ascii="宋体" w:hAnsi="宋体" w:eastAsia="宋体" w:cs="宋体"/>
                <w:spacing w:val="6"/>
                <w:sz w:val="24"/>
                <w:szCs w:val="24"/>
              </w:rPr>
              <w:t>耕地上建房、挖砂、采石、采矿、</w:t>
            </w:r>
            <w:r>
              <w:rPr>
                <w:rFonts w:hint="eastAsia" w:ascii="宋体" w:hAnsi="宋体" w:eastAsia="宋体" w:cs="宋体"/>
                <w:spacing w:val="3"/>
                <w:sz w:val="24"/>
                <w:szCs w:val="24"/>
              </w:rPr>
              <w:t>取土等，破坏种植条件，或者因开</w:t>
            </w:r>
            <w:r>
              <w:rPr>
                <w:rFonts w:hint="eastAsia" w:ascii="宋体" w:hAnsi="宋体" w:eastAsia="宋体" w:cs="宋体"/>
                <w:spacing w:val="2"/>
                <w:sz w:val="24"/>
                <w:szCs w:val="24"/>
              </w:rPr>
              <w:t>发土地造成土地荒漠化、盐渍化的</w:t>
            </w:r>
            <w:r>
              <w:rPr>
                <w:rFonts w:hint="eastAsia" w:ascii="宋体" w:hAnsi="宋体" w:eastAsia="宋体" w:cs="宋体"/>
                <w:spacing w:val="-6"/>
                <w:sz w:val="24"/>
                <w:szCs w:val="24"/>
              </w:rPr>
              <w:t>处罚</w:t>
            </w:r>
          </w:p>
        </w:tc>
        <w:tc>
          <w:tcPr>
            <w:tcW w:w="4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5"/>
                <w:sz w:val="24"/>
                <w:szCs w:val="24"/>
              </w:rPr>
              <w:t>1.《中华人民共和国土地管理法》第七十五条</w:t>
            </w:r>
          </w:p>
          <w:p>
            <w:pPr>
              <w:keepNext w:val="0"/>
              <w:keepLines w:val="0"/>
              <w:pageBreakBefore w:val="0"/>
              <w:widowControl w:val="0"/>
              <w:kinsoku/>
              <w:wordWrap/>
              <w:overflowPunct/>
              <w:topLinePunct w:val="0"/>
              <w:autoSpaceDE/>
              <w:autoSpaceDN/>
              <w:bidi w:val="0"/>
              <w:adjustRightInd/>
              <w:snapToGrid/>
              <w:spacing w:before="44"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5"/>
                <w:sz w:val="24"/>
                <w:szCs w:val="24"/>
              </w:rPr>
              <w:t>2.《中华人民共和国土地管理法实施条例》第五</w:t>
            </w:r>
            <w:r>
              <w:rPr>
                <w:rFonts w:hint="eastAsia" w:ascii="宋体" w:hAnsi="宋体" w:eastAsia="宋体" w:cs="宋体"/>
                <w:spacing w:val="12"/>
                <w:sz w:val="24"/>
                <w:szCs w:val="24"/>
              </w:rPr>
              <w:t>十五条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10"/>
                <w:sz w:val="24"/>
                <w:szCs w:val="24"/>
              </w:rPr>
              <w:t>县</w:t>
            </w:r>
            <w:r>
              <w:rPr>
                <w:rFonts w:hint="eastAsia" w:ascii="宋体" w:hAnsi="宋体" w:eastAsia="宋体" w:cs="宋体"/>
                <w:spacing w:val="2"/>
                <w:sz w:val="24"/>
                <w:szCs w:val="24"/>
              </w:rPr>
              <w:t>自然</w:t>
            </w:r>
          </w:p>
          <w:p>
            <w:pPr>
              <w:keepNext w:val="0"/>
              <w:keepLines w:val="0"/>
              <w:pageBreakBefore w:val="0"/>
              <w:widowControl w:val="0"/>
              <w:kinsoku/>
              <w:wordWrap/>
              <w:overflowPunct/>
              <w:topLinePunct w:val="0"/>
              <w:autoSpaceDE/>
              <w:autoSpaceDN/>
              <w:bidi w:val="0"/>
              <w:adjustRightInd/>
              <w:snapToGrid/>
              <w:spacing w:before="62"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资源</w:t>
            </w:r>
            <w:r>
              <w:rPr>
                <w:rFonts w:hint="eastAsia" w:ascii="宋体" w:hAnsi="宋体" w:eastAsia="宋体" w:cs="宋体"/>
                <w:spacing w:val="4"/>
                <w:sz w:val="24"/>
                <w:szCs w:val="24"/>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7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1"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对拒不履行土地复垦义务的处罚</w:t>
            </w:r>
          </w:p>
        </w:tc>
        <w:tc>
          <w:tcPr>
            <w:tcW w:w="4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70"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5"/>
                <w:sz w:val="24"/>
                <w:szCs w:val="24"/>
              </w:rPr>
              <w:t>1.《中华人民共和国土地管理法》第七十六条</w:t>
            </w:r>
          </w:p>
          <w:p>
            <w:pPr>
              <w:keepNext w:val="0"/>
              <w:keepLines w:val="0"/>
              <w:pageBreakBefore w:val="0"/>
              <w:widowControl w:val="0"/>
              <w:kinsoku/>
              <w:wordWrap/>
              <w:overflowPunct/>
              <w:topLinePunct w:val="0"/>
              <w:autoSpaceDE/>
              <w:autoSpaceDN/>
              <w:bidi w:val="0"/>
              <w:adjustRightInd/>
              <w:snapToGrid/>
              <w:spacing w:before="34"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5"/>
                <w:sz w:val="24"/>
                <w:szCs w:val="24"/>
              </w:rPr>
              <w:t>2.《中华人民共和国土地管理法实施条例》第五</w:t>
            </w:r>
            <w:r>
              <w:rPr>
                <w:rFonts w:hint="eastAsia" w:ascii="宋体" w:hAnsi="宋体" w:eastAsia="宋体" w:cs="宋体"/>
                <w:spacing w:val="6"/>
                <w:sz w:val="24"/>
                <w:szCs w:val="24"/>
              </w:rPr>
              <w:t>十六条第一款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54"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10"/>
                <w:sz w:val="24"/>
                <w:szCs w:val="24"/>
              </w:rPr>
              <w:t>县</w:t>
            </w:r>
            <w:r>
              <w:rPr>
                <w:rFonts w:hint="eastAsia" w:ascii="宋体" w:hAnsi="宋体" w:eastAsia="宋体" w:cs="宋体"/>
                <w:spacing w:val="2"/>
                <w:sz w:val="24"/>
                <w:szCs w:val="24"/>
              </w:rPr>
              <w:t>自然</w:t>
            </w:r>
          </w:p>
          <w:p>
            <w:pPr>
              <w:keepNext w:val="0"/>
              <w:keepLines w:val="0"/>
              <w:pageBreakBefore w:val="0"/>
              <w:widowControl w:val="0"/>
              <w:kinsoku/>
              <w:wordWrap/>
              <w:overflowPunct/>
              <w:topLinePunct w:val="0"/>
              <w:autoSpaceDE/>
              <w:autoSpaceDN/>
              <w:bidi w:val="0"/>
              <w:adjustRightInd/>
              <w:snapToGrid/>
              <w:spacing w:before="54"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资源</w:t>
            </w:r>
            <w:r>
              <w:rPr>
                <w:rFonts w:hint="eastAsia" w:ascii="宋体" w:hAnsi="宋体" w:eastAsia="宋体" w:cs="宋体"/>
                <w:spacing w:val="4"/>
                <w:sz w:val="24"/>
                <w:szCs w:val="24"/>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jc w:val="center"/>
        </w:trPr>
        <w:tc>
          <w:tcPr>
            <w:tcW w:w="7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对未经批准或者采取欺骗手段骗取</w:t>
            </w:r>
            <w:r>
              <w:rPr>
                <w:rFonts w:hint="eastAsia" w:ascii="宋体" w:hAnsi="宋体" w:eastAsia="宋体" w:cs="宋体"/>
                <w:spacing w:val="1"/>
                <w:sz w:val="24"/>
                <w:szCs w:val="24"/>
              </w:rPr>
              <w:t>批准，非法占用土地的处罚</w:t>
            </w:r>
          </w:p>
        </w:tc>
        <w:tc>
          <w:tcPr>
            <w:tcW w:w="4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51"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《中华人民共和国土地管理法》第七十七条第</w:t>
            </w:r>
            <w:r>
              <w:rPr>
                <w:rFonts w:hint="eastAsia" w:ascii="宋体" w:hAnsi="宋体" w:eastAsia="宋体" w:cs="宋体"/>
                <w:spacing w:val="-6"/>
                <w:sz w:val="24"/>
                <w:szCs w:val="24"/>
              </w:rPr>
              <w:t>一款</w:t>
            </w:r>
          </w:p>
          <w:p>
            <w:pPr>
              <w:keepNext w:val="0"/>
              <w:keepLines w:val="0"/>
              <w:pageBreakBefore w:val="0"/>
              <w:widowControl w:val="0"/>
              <w:kinsoku/>
              <w:wordWrap/>
              <w:overflowPunct/>
              <w:topLinePunct w:val="0"/>
              <w:autoSpaceDE/>
              <w:autoSpaceDN/>
              <w:bidi w:val="0"/>
              <w:adjustRightInd/>
              <w:snapToGrid/>
              <w:spacing w:before="71"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5"/>
                <w:sz w:val="24"/>
                <w:szCs w:val="24"/>
              </w:rPr>
              <w:t>2.《中华人民共和国土地管理法实施条例》第五</w:t>
            </w:r>
            <w:r>
              <w:rPr>
                <w:rFonts w:hint="eastAsia" w:ascii="宋体" w:hAnsi="宋体" w:eastAsia="宋体" w:cs="宋体"/>
                <w:spacing w:val="9"/>
                <w:sz w:val="24"/>
                <w:szCs w:val="24"/>
              </w:rPr>
              <w:t>十七条第一款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10"/>
                <w:sz w:val="24"/>
                <w:szCs w:val="24"/>
              </w:rPr>
              <w:t>县</w:t>
            </w:r>
            <w:r>
              <w:rPr>
                <w:rFonts w:hint="eastAsia" w:ascii="宋体" w:hAnsi="宋体" w:eastAsia="宋体" w:cs="宋体"/>
                <w:spacing w:val="2"/>
                <w:sz w:val="24"/>
                <w:szCs w:val="24"/>
              </w:rPr>
              <w:t>自然</w:t>
            </w:r>
          </w:p>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资源</w:t>
            </w:r>
            <w:r>
              <w:rPr>
                <w:rFonts w:hint="eastAsia" w:ascii="宋体" w:hAnsi="宋体" w:eastAsia="宋体" w:cs="宋体"/>
                <w:spacing w:val="4"/>
                <w:sz w:val="24"/>
                <w:szCs w:val="24"/>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jc w:val="center"/>
        </w:trPr>
        <w:tc>
          <w:tcPr>
            <w:tcW w:w="7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1"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210"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对破坏或者擅自改变基本农田保护</w:t>
            </w:r>
            <w:r>
              <w:rPr>
                <w:rFonts w:hint="eastAsia" w:ascii="宋体" w:hAnsi="宋体" w:eastAsia="宋体" w:cs="宋体"/>
                <w:spacing w:val="7"/>
                <w:sz w:val="24"/>
                <w:szCs w:val="24"/>
              </w:rPr>
              <w:t>区标志的处罚</w:t>
            </w:r>
          </w:p>
        </w:tc>
        <w:tc>
          <w:tcPr>
            <w:tcW w:w="4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201" w:line="300" w:lineRule="exact"/>
              <w:ind w:left="0" w:right="0" w:firstLine="34"/>
              <w:jc w:val="left"/>
              <w:textAlignment w:val="auto"/>
              <w:rPr>
                <w:rFonts w:hint="eastAsia" w:ascii="宋体" w:hAnsi="宋体" w:eastAsia="宋体" w:cs="宋体"/>
                <w:sz w:val="24"/>
                <w:szCs w:val="24"/>
              </w:rPr>
            </w:pPr>
            <w:r>
              <w:rPr>
                <w:rFonts w:hint="eastAsia" w:ascii="宋体" w:hAnsi="宋体" w:eastAsia="宋体" w:cs="宋体"/>
                <w:spacing w:val="1"/>
                <w:sz w:val="24"/>
                <w:szCs w:val="24"/>
              </w:rPr>
              <w:t>《中华人民共和国基本农田保护条例》第三十二</w:t>
            </w:r>
            <w:r>
              <w:rPr>
                <w:rFonts w:hint="eastAsia" w:ascii="宋体" w:hAnsi="宋体" w:eastAsia="宋体" w:cs="宋体"/>
                <w:sz w:val="24"/>
                <w:szCs w:val="24"/>
              </w:rPr>
              <w:t>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县自然</w:t>
            </w:r>
          </w:p>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jc w:val="center"/>
        </w:trPr>
        <w:tc>
          <w:tcPr>
            <w:tcW w:w="7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212"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4"/>
                <w:sz w:val="24"/>
                <w:szCs w:val="24"/>
              </w:rPr>
              <w:t>对非法占用永久基本农田发展林果业或者挖塘养鱼的处罚</w:t>
            </w:r>
          </w:p>
        </w:tc>
        <w:tc>
          <w:tcPr>
            <w:tcW w:w="4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202" w:line="300" w:lineRule="exact"/>
              <w:ind w:left="0" w:right="0" w:firstLine="24"/>
              <w:jc w:val="left"/>
              <w:textAlignment w:val="auto"/>
              <w:rPr>
                <w:rFonts w:hint="eastAsia" w:ascii="宋体" w:hAnsi="宋体" w:eastAsia="宋体" w:cs="宋体"/>
                <w:sz w:val="24"/>
                <w:szCs w:val="24"/>
              </w:rPr>
            </w:pPr>
            <w:r>
              <w:rPr>
                <w:rFonts w:hint="eastAsia" w:ascii="宋体" w:hAnsi="宋体" w:eastAsia="宋体" w:cs="宋体"/>
                <w:spacing w:val="1"/>
                <w:sz w:val="24"/>
                <w:szCs w:val="24"/>
              </w:rPr>
              <w:t>《中华人民共和国土地管理法实施条例》第五十</w:t>
            </w:r>
            <w:r>
              <w:rPr>
                <w:rFonts w:hint="eastAsia" w:ascii="宋体" w:hAnsi="宋体" w:eastAsia="宋体" w:cs="宋体"/>
                <w:spacing w:val="-6"/>
                <w:sz w:val="24"/>
                <w:szCs w:val="24"/>
              </w:rPr>
              <w:t>一条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县自然</w:t>
            </w:r>
          </w:p>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jc w:val="center"/>
        </w:trPr>
        <w:tc>
          <w:tcPr>
            <w:tcW w:w="7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73"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6"/>
                <w:sz w:val="24"/>
                <w:szCs w:val="24"/>
              </w:rPr>
              <w:t>对施工工地未设置硬质围挡，或者</w:t>
            </w:r>
            <w:r>
              <w:rPr>
                <w:rFonts w:hint="eastAsia" w:ascii="宋体" w:hAnsi="宋体" w:eastAsia="宋体" w:cs="宋体"/>
                <w:spacing w:val="4"/>
                <w:sz w:val="24"/>
                <w:szCs w:val="24"/>
              </w:rPr>
              <w:t>未采取覆盖、分段作业、择时施工、</w:t>
            </w:r>
            <w:r>
              <w:rPr>
                <w:rFonts w:hint="eastAsia" w:ascii="宋体" w:hAnsi="宋体" w:eastAsia="宋体" w:cs="宋体"/>
                <w:spacing w:val="8"/>
                <w:sz w:val="24"/>
                <w:szCs w:val="24"/>
              </w:rPr>
              <w:t>洒水抑尘、冲洗地面和车辆等有效防尘降尘措施的处罚</w:t>
            </w:r>
          </w:p>
        </w:tc>
        <w:tc>
          <w:tcPr>
            <w:tcW w:w="4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59" w:line="300" w:lineRule="exact"/>
              <w:ind w:left="0" w:right="0" w:firstLine="14"/>
              <w:jc w:val="left"/>
              <w:textAlignment w:val="auto"/>
              <w:rPr>
                <w:rFonts w:hint="eastAsia" w:ascii="宋体" w:hAnsi="宋体" w:eastAsia="宋体" w:cs="宋体"/>
                <w:sz w:val="24"/>
                <w:szCs w:val="24"/>
              </w:rPr>
            </w:pPr>
            <w:r>
              <w:rPr>
                <w:rFonts w:hint="eastAsia" w:ascii="宋体" w:hAnsi="宋体" w:eastAsia="宋体" w:cs="宋体"/>
                <w:spacing w:val="12"/>
                <w:sz w:val="24"/>
                <w:szCs w:val="24"/>
              </w:rPr>
              <w:t>《中华人民共和国大气污染防治法》第一百一十</w:t>
            </w:r>
            <w:r>
              <w:rPr>
                <w:rFonts w:hint="eastAsia" w:ascii="宋体" w:hAnsi="宋体" w:eastAsia="宋体" w:cs="宋体"/>
                <w:spacing w:val="18"/>
                <w:sz w:val="24"/>
                <w:szCs w:val="24"/>
              </w:rPr>
              <w:t>五条第一项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县城市</w:t>
            </w:r>
          </w:p>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jc w:val="center"/>
        </w:trPr>
        <w:tc>
          <w:tcPr>
            <w:tcW w:w="7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1"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76"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对建筑土方、工程渣土、建筑垃圾未及时清运，或者未采用密闭式防</w:t>
            </w:r>
            <w:r>
              <w:rPr>
                <w:rFonts w:hint="eastAsia" w:ascii="宋体" w:hAnsi="宋体" w:eastAsia="宋体" w:cs="宋体"/>
                <w:spacing w:val="7"/>
                <w:sz w:val="24"/>
                <w:szCs w:val="24"/>
              </w:rPr>
              <w:t>尘网遮盖的处罚</w:t>
            </w:r>
          </w:p>
        </w:tc>
        <w:tc>
          <w:tcPr>
            <w:tcW w:w="4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215" w:line="300" w:lineRule="exact"/>
              <w:ind w:left="0" w:right="0" w:firstLine="14"/>
              <w:jc w:val="left"/>
              <w:textAlignment w:val="auto"/>
              <w:rPr>
                <w:rFonts w:hint="eastAsia" w:ascii="宋体" w:hAnsi="宋体" w:eastAsia="宋体" w:cs="宋体"/>
                <w:sz w:val="24"/>
                <w:szCs w:val="24"/>
              </w:rPr>
            </w:pPr>
            <w:r>
              <w:rPr>
                <w:rFonts w:hint="eastAsia" w:ascii="宋体" w:hAnsi="宋体" w:eastAsia="宋体" w:cs="宋体"/>
                <w:spacing w:val="12"/>
                <w:sz w:val="24"/>
                <w:szCs w:val="24"/>
              </w:rPr>
              <w:t>《中华人民共和国大气污染防治法》第一百一十</w:t>
            </w:r>
            <w:r>
              <w:rPr>
                <w:rFonts w:hint="eastAsia" w:ascii="宋体" w:hAnsi="宋体" w:eastAsia="宋体" w:cs="宋体"/>
                <w:spacing w:val="17"/>
                <w:sz w:val="24"/>
                <w:szCs w:val="24"/>
              </w:rPr>
              <w:t>五条第二项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县城市</w:t>
            </w:r>
          </w:p>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jc w:val="center"/>
        </w:trPr>
        <w:tc>
          <w:tcPr>
            <w:tcW w:w="7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85"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6"/>
                <w:sz w:val="24"/>
                <w:szCs w:val="24"/>
              </w:rPr>
              <w:t>对运输煤炭、垃圾、渣土、砂石、</w:t>
            </w:r>
            <w:r>
              <w:rPr>
                <w:rFonts w:hint="eastAsia" w:ascii="宋体" w:hAnsi="宋体" w:eastAsia="宋体" w:cs="宋体"/>
                <w:spacing w:val="2"/>
                <w:sz w:val="24"/>
                <w:szCs w:val="24"/>
              </w:rPr>
              <w:t>土方、灰浆等散装、流体物料的车辆，未采取密闭或者其他措施防止</w:t>
            </w:r>
            <w:r>
              <w:rPr>
                <w:rFonts w:hint="eastAsia" w:ascii="宋体" w:hAnsi="宋体" w:eastAsia="宋体" w:cs="宋体"/>
                <w:spacing w:val="7"/>
                <w:sz w:val="24"/>
                <w:szCs w:val="24"/>
              </w:rPr>
              <w:t>物料遗撒的处罚</w:t>
            </w:r>
          </w:p>
        </w:tc>
        <w:tc>
          <w:tcPr>
            <w:tcW w:w="4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59" w:line="300" w:lineRule="exact"/>
              <w:ind w:left="0" w:right="0" w:firstLine="14"/>
              <w:jc w:val="left"/>
              <w:textAlignment w:val="auto"/>
              <w:rPr>
                <w:rFonts w:hint="eastAsia" w:ascii="宋体" w:hAnsi="宋体" w:eastAsia="宋体" w:cs="宋体"/>
                <w:sz w:val="24"/>
                <w:szCs w:val="24"/>
              </w:rPr>
            </w:pPr>
            <w:r>
              <w:rPr>
                <w:rFonts w:hint="eastAsia" w:ascii="宋体" w:hAnsi="宋体" w:eastAsia="宋体" w:cs="宋体"/>
                <w:spacing w:val="12"/>
                <w:sz w:val="24"/>
                <w:szCs w:val="24"/>
              </w:rPr>
              <w:t>《中华人民共和国大气污染防治法》第一百一十</w:t>
            </w:r>
            <w:r>
              <w:rPr>
                <w:rFonts w:hint="eastAsia" w:ascii="宋体" w:hAnsi="宋体" w:eastAsia="宋体" w:cs="宋体"/>
                <w:sz w:val="24"/>
                <w:szCs w:val="24"/>
              </w:rPr>
              <w:t>六条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县城市</w:t>
            </w:r>
          </w:p>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6" w:hRule="atLeast"/>
          <w:jc w:val="center"/>
        </w:trPr>
        <w:tc>
          <w:tcPr>
            <w:tcW w:w="71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37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z w:val="24"/>
                <w:szCs w:val="24"/>
              </w:rPr>
            </w:pPr>
            <w:r>
              <w:rPr>
                <w:rFonts w:hint="eastAsia" w:ascii="宋体" w:hAnsi="宋体" w:eastAsia="宋体" w:cs="宋体"/>
                <w:spacing w:val="3"/>
                <w:sz w:val="24"/>
                <w:szCs w:val="24"/>
              </w:rPr>
              <w:t>对在人口集中地区和其他依法需要特殊保护的区域内，焚烧沥青、油</w:t>
            </w:r>
            <w:r>
              <w:rPr>
                <w:rFonts w:hint="eastAsia" w:ascii="宋体" w:hAnsi="宋体" w:eastAsia="宋体" w:cs="宋体"/>
                <w:spacing w:val="4"/>
                <w:sz w:val="24"/>
                <w:szCs w:val="24"/>
              </w:rPr>
              <w:t>毡、橡胶、塑料、皮革、垃圾以及</w:t>
            </w:r>
            <w:r>
              <w:rPr>
                <w:rFonts w:hint="eastAsia" w:ascii="宋体" w:hAnsi="宋体" w:eastAsia="宋体" w:cs="宋体"/>
                <w:spacing w:val="2"/>
                <w:sz w:val="24"/>
                <w:szCs w:val="24"/>
              </w:rPr>
              <w:t>其他产生有毒有害烟尘和恶臭气体</w:t>
            </w:r>
            <w:r>
              <w:rPr>
                <w:rFonts w:hint="eastAsia" w:ascii="宋体" w:hAnsi="宋体" w:eastAsia="宋体" w:cs="宋体"/>
                <w:spacing w:val="7"/>
                <w:sz w:val="24"/>
                <w:szCs w:val="24"/>
              </w:rPr>
              <w:t>的物质的处罚</w:t>
            </w:r>
          </w:p>
        </w:tc>
        <w:tc>
          <w:tcPr>
            <w:tcW w:w="4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59" w:line="300" w:lineRule="exact"/>
              <w:ind w:left="0" w:right="0" w:firstLine="14"/>
              <w:jc w:val="left"/>
              <w:textAlignment w:val="auto"/>
              <w:rPr>
                <w:rFonts w:hint="eastAsia" w:ascii="宋体" w:hAnsi="宋体" w:eastAsia="宋体" w:cs="宋体"/>
                <w:sz w:val="24"/>
                <w:szCs w:val="24"/>
              </w:rPr>
            </w:pPr>
            <w:r>
              <w:rPr>
                <w:rFonts w:hint="eastAsia" w:ascii="宋体" w:hAnsi="宋体" w:eastAsia="宋体" w:cs="宋体"/>
                <w:spacing w:val="-5"/>
                <w:sz w:val="24"/>
                <w:szCs w:val="24"/>
              </w:rPr>
              <w:t>《中华人民共和国大气污染防治法》第一百一十九条</w:t>
            </w:r>
            <w:r>
              <w:rPr>
                <w:rFonts w:hint="eastAsia" w:ascii="宋体" w:hAnsi="宋体" w:eastAsia="宋体" w:cs="宋体"/>
                <w:spacing w:val="22"/>
                <w:sz w:val="24"/>
                <w:szCs w:val="24"/>
              </w:rPr>
              <w:t>第二款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县城市</w:t>
            </w:r>
          </w:p>
          <w:p>
            <w:pPr>
              <w:keepNext w:val="0"/>
              <w:keepLines w:val="0"/>
              <w:pageBreakBefore w:val="0"/>
              <w:widowControl w:val="0"/>
              <w:kinsoku/>
              <w:wordWrap/>
              <w:overflowPunct/>
              <w:topLinePunct w:val="0"/>
              <w:autoSpaceDE/>
              <w:autoSpaceDN/>
              <w:bidi w:val="0"/>
              <w:adjustRightInd/>
              <w:snapToGrid/>
              <w:spacing w:before="192" w:line="300" w:lineRule="exact"/>
              <w:ind w:left="0" w:right="0" w:firstLine="0"/>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对拒不执行停止工地土石方作业或者建筑物拆除施工等重污染天气应急措施的处罚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《中华人民共和国大气污染防治法》第一百二十一条第二款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对擅自设置、移动、涂改或者损毁历史文化街区、名镇、名村标志牌的处罚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《历史文化名城名镇名村保护条例》第四十五条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7"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对房屋建筑、拆迁改造、市政基础设施施工、城市规划区内水利工程施工和道路建设工程施工及园林绿化施工等可能产生扬尘污染活动的施工现场未按照规定采取扬尘防治措施的处罚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《河南省大气污染防治条例》第七十六条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对擅自占用绿地的处罚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《驻马店市城市绿化条例》第三十九条第一项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对依附于建筑物、构筑物违法搭建附属设施的处罚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《驻马店市城市市容和环境卫生管理条例》第四十六条第四款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对擅自占用城市道路、人行过街天桥以及其他公共场所设摊经营、兜售物品、举办大型活动的，以及超出门窗、外墙进行店外经营、作业或者展示、堆放物品的处罚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《驻马店市城市市容和环境卫生管理条例》第四十八条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对擅自在城市道路两侧和其他公共区域设置机动车、非机动车停放泊位，或者使用地锁、石墩、栅栏等障碍物占用公共停车泊位的处罚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《驻马店市城市市容和环境卫生管理条例》第四十九条第一款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对机动车辆违规停放的处罚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《驻马店市城市市容和环境卫生管理条例》第四十九条第二款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对在城市道路上空、住宅楼之间、建筑物或者构筑物的外立面、广场以及其他公共场所擅自设置户外广告的处罚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《驻马店市城市市容和环境卫生管理条例》第五十一条第一款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对擅自设置大型户外广告的处罚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《驻马店市城市市容和环境卫生管理条例》第五十一条第一款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jc w:val="center"/>
        </w:trPr>
        <w:tc>
          <w:tcPr>
            <w:tcW w:w="73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40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对在城市建筑物或者构筑物的外立面、公共楼道、电梯轿厢、城市道路、护栏、路牌、电线杆、路灯杆、绿篱等设施以及树木上喷涂、刻画、粘贴小广告的处罚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《驻马店市城市市容和环境卫生管理条例》第五十一条第三款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对将餐厨垃圾排入下水道或者混入其他生活垃圾投放的处罚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《驻马店市城市市容和环境卫生管理条例》第五十七条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4"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对未安装油烟净化设施、不正常使用油烟净化设施或者未采取其他油烟净化措施，超过排放标准排放油烟的，或者封堵、改变专用烟道直接向大气、城市地下管道排放油烟的处罚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《驻马店市城市市容和环境卫生管理条例》第五十八条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23</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对施工单位将建筑垃圾交给个人或者未经核准从事建筑垃圾运输的单位处置的处罚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《城市建筑垃圾管理规定》第二十二条第二款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对处置建筑垃圾的单位在运输建筑垃圾过程中沿途丢弃、遗撒建筑垃圾的处罚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《城市建筑垃圾管理规定》第二十三条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对未经核准擅自处置建筑垃圾的处罚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《城市建筑垃圾管理规定》第二十五条第一项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26</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对处置超出核准范围的建筑垃圾的处罚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《城市建筑垃圾管理规定》第二十五条第二项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27</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对随地吐痰、便溺和乱泼污水，乱扔果皮</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核</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、纸屑、烟蒂、包装纸</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袋、盒</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、饮料罐</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瓶、盒</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、口香糖渣、废电池、动物尸体等废弃物的处罚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《河南省&lt;城市市容和环境卫生管理条例&gt;实施办法》第三十条第一项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28</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对在城市道路或人行道上从事各类作业后，不清除杂物、渣土、污水淤泥的处罚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《河南省&lt;城市市容和环境卫生管理条例&gt;实施办法》第三十条第九项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29</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对摊点的经营者随地丢弃垃圾的处罚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《河南省&lt;城市市容和环境卫生管理条例&gt;实施办法》第三十条第十二项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30</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对不按规定的地点、方式冲洗车辆，造成污水漫流、遗弃垃圾的处罚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《河南省&lt;城市市容和环境卫生管理条例&gt;实施办法》第三十条第十四项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31</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对未经批准擅自拆除环境卫生设施或者未按批准的拆迁方案进行拆迁的处罚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《河南省&lt;城市市容和环境卫生管理条例&gt;实施办法》第三十二条第一款第三项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7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32</w:t>
            </w:r>
          </w:p>
        </w:tc>
        <w:tc>
          <w:tcPr>
            <w:tcW w:w="40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对损坏各类环境卫生设施及其附属设施的处罚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《河南省&lt;城市市容和环境卫生管理条例&gt;实施办法》第三十四条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33</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对供水企业擅自停止供水或者未履行停水通知义务的处罚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《河南省城市供水管理办法》第四十七条第二项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34</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对供水企业未按照规定检修供水设施或者在供水设施发生故障后未及时抢修的处罚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《河南省城市供水管理办法》第四十七条第三项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35</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对在规定的城市公共供水管道及其附属设施的安全保护范围内进行危害供水设施安全活动的处罚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《河南省城市供水管理办法》第四十九条第二项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县城市</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36</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rPr>
              <w:t>对擅自在公路上设卡、收费的处罚</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限于乡道、村道</w:t>
            </w:r>
            <w:r>
              <w:rPr>
                <w:rFonts w:hint="eastAsia" w:ascii="宋体" w:hAnsi="宋体" w:eastAsia="宋体" w:cs="宋体"/>
                <w:spacing w:val="3"/>
                <w:sz w:val="24"/>
                <w:szCs w:val="24"/>
                <w:lang w:eastAsia="zh-CN"/>
              </w:rPr>
              <w:t>）</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《中华人民共和国公路法》第七十四条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县交通</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37</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rPr>
              <w:t>对铁轮车、履带车和其它可能损害路面的机具擅自在公路上行驶的处罚</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限于乡道、村道</w:t>
            </w:r>
            <w:r>
              <w:rPr>
                <w:rFonts w:hint="eastAsia" w:ascii="宋体" w:hAnsi="宋体" w:eastAsia="宋体" w:cs="宋体"/>
                <w:spacing w:val="3"/>
                <w:sz w:val="24"/>
                <w:szCs w:val="24"/>
                <w:lang w:eastAsia="zh-CN"/>
              </w:rPr>
              <w:t>）</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《中华人民共和国公路法》第七十六条第四项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县交通</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38</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rPr>
              <w:t>对造成公路路面损坏、污染或者影响公路畅通的处罚</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限于乡道、村道</w:t>
            </w:r>
            <w:r>
              <w:rPr>
                <w:rFonts w:hint="eastAsia" w:ascii="宋体" w:hAnsi="宋体" w:eastAsia="宋体" w:cs="宋体"/>
                <w:spacing w:val="3"/>
                <w:sz w:val="24"/>
                <w:szCs w:val="24"/>
                <w:lang w:eastAsia="zh-CN"/>
              </w:rPr>
              <w:t>）</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《中华人民共和国公路法》第七十七条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县交通</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39</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rPr>
              <w:t>对在公路建筑控制区外修建的建筑物、地面构筑物以及其他设施遮挡公路标志或者妨碍安全视距的处罚</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限于乡道、村道</w:t>
            </w:r>
            <w:r>
              <w:rPr>
                <w:rFonts w:hint="eastAsia" w:ascii="宋体" w:hAnsi="宋体" w:eastAsia="宋体" w:cs="宋体"/>
                <w:spacing w:val="3"/>
                <w:sz w:val="24"/>
                <w:szCs w:val="24"/>
                <w:lang w:eastAsia="zh-CN"/>
              </w:rPr>
              <w:t>）</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《公路安全保护条例》第五十六条第二项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县交通</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40</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rPr>
              <w:t>对涉路工程设施影响公路完好、安全和畅通的处罚</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限于乡道、村道</w:t>
            </w:r>
            <w:r>
              <w:rPr>
                <w:rFonts w:hint="eastAsia" w:ascii="宋体" w:hAnsi="宋体" w:eastAsia="宋体" w:cs="宋体"/>
                <w:spacing w:val="3"/>
                <w:sz w:val="24"/>
                <w:szCs w:val="24"/>
                <w:lang w:eastAsia="zh-CN"/>
              </w:rPr>
              <w:t>）</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《公路安全保护条例》第六十条第二项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县交通</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41</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对未取得拖拉机、联合收割机操作证件而操作拖拉机、联合收割机行为的处罚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《中华人民共和国农业机械安全监督管理条例》第五十二条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县农业</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对露天焚烧秸秆的处罚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《河南省大气污染防治条例》第八十条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县农业</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43</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对擅自从事互联网上网服务经营活动的处罚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《互联网上网服务营业场所管理条例》第二十七条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44</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对娱乐场所</w:t>
            </w:r>
            <w:r>
              <w:rPr>
                <w:rFonts w:hint="eastAsia" w:ascii="宋体" w:hAnsi="宋体" w:eastAsia="宋体" w:cs="宋体"/>
                <w:spacing w:val="3"/>
                <w:sz w:val="24"/>
                <w:szCs w:val="24"/>
                <w:lang w:eastAsia="zh-CN"/>
              </w:rPr>
              <w:t>容纳的消费者超</w:t>
            </w:r>
            <w:r>
              <w:rPr>
                <w:rFonts w:hint="eastAsia" w:ascii="宋体" w:hAnsi="宋体" w:eastAsia="宋体" w:cs="宋体"/>
                <w:spacing w:val="3"/>
                <w:sz w:val="24"/>
                <w:szCs w:val="24"/>
              </w:rPr>
              <w:t>过核定人数的处罚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《娱乐场所管理条例》第四十八条第五项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jc w:val="center"/>
        </w:trPr>
        <w:tc>
          <w:tcPr>
            <w:tcW w:w="7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45</w:t>
            </w:r>
          </w:p>
        </w:tc>
        <w:tc>
          <w:tcPr>
            <w:tcW w:w="4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对娱乐场所未按照《娱乐场所管理条例》规定建立从业人员名簿、营业日志，或者发现违法犯罪行为未按照规定报告的处罚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《娱乐场所管理条例》第五十条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46</w:t>
            </w:r>
          </w:p>
        </w:tc>
        <w:tc>
          <w:tcPr>
            <w:tcW w:w="409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对娱乐场所未按照《娱乐场所管理条例》规定悬挂警示标志、未成年人禁入或者限入标志的处罚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《娱乐场所管理条例》第五十一条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47</w:t>
            </w:r>
          </w:p>
        </w:tc>
        <w:tc>
          <w:tcPr>
            <w:tcW w:w="409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对擅自从事营业性演出经营活动的处罚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《营业性演出管理条例》第四十三条第一项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48</w:t>
            </w:r>
          </w:p>
        </w:tc>
        <w:tc>
          <w:tcPr>
            <w:tcW w:w="409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对检查营业性演出现场，演出举办单位拒不接受检查的处罚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《营业性演出管理条例实施细则》第五十二条</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49</w:t>
            </w:r>
          </w:p>
        </w:tc>
        <w:tc>
          <w:tcPr>
            <w:tcW w:w="409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对损坏、挪用或者擅自拆除、停用消防设施、器材的的处罚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《中华人民共和国消防法》第六十条第一款第二项、第二款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县消防</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50</w:t>
            </w:r>
          </w:p>
        </w:tc>
        <w:tc>
          <w:tcPr>
            <w:tcW w:w="409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对占用、堵塞、封闭疏散通道、安全出口或者有其他妨碍安全疏散行为的处罚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《中华人民共和国消防法》第六十条第一款第三项、第二款、第三款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县消防</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51</w:t>
            </w:r>
          </w:p>
        </w:tc>
        <w:tc>
          <w:tcPr>
            <w:tcW w:w="409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对埋压、圈占、遮挡消火栓或者占用防火间距的处罚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《中华人民共和国消防法》第六十条第一款第四项、第二款、第三款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县消防</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52</w:t>
            </w:r>
          </w:p>
        </w:tc>
        <w:tc>
          <w:tcPr>
            <w:tcW w:w="409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对占用、堵塞、封闭消防车通道，妨碍消防车通行的处罚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《中华人民共和国消防法》第六十条第一款第五项、第二款、第三款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县消防</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53</w:t>
            </w:r>
          </w:p>
        </w:tc>
        <w:tc>
          <w:tcPr>
            <w:tcW w:w="409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对人员密集场所在门窗上设置影响逃生和灭火救援的障碍物的处罚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《中华人民共和国消防法》第六十条第一款第六项、第三款</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县消防</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54</w:t>
            </w:r>
          </w:p>
        </w:tc>
        <w:tc>
          <w:tcPr>
            <w:tcW w:w="409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对火灾隐患经消防救援机构通知后不及时采取措施消除的处罚</w:t>
            </w:r>
          </w:p>
        </w:tc>
        <w:tc>
          <w:tcPr>
            <w:tcW w:w="4016" w:type="dxa"/>
            <w:noWrap w:val="0"/>
            <w:vAlign w:val="center"/>
          </w:tcPr>
          <w:p>
            <w:pPr>
              <w:keepNext w:val="0"/>
              <w:keepLines w:val="0"/>
              <w:pageBreakBefore w:val="0"/>
              <w:widowControl w:val="0"/>
              <w:kinsoku/>
              <w:wordWrap/>
              <w:overflowPunct/>
              <w:topLinePunct w:val="0"/>
              <w:autoSpaceDE/>
              <w:autoSpaceDN/>
              <w:bidi w:val="0"/>
              <w:adjustRightInd/>
              <w:snapToGrid/>
              <w:spacing w:before="96" w:line="300" w:lineRule="exact"/>
              <w:ind w:left="0" w:right="0"/>
              <w:jc w:val="left"/>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《中华人民共和国消防法》第六十条第一款第七项</w:t>
            </w: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县消防</w:t>
            </w:r>
          </w:p>
          <w:p>
            <w:pPr>
              <w:keepNext w:val="0"/>
              <w:keepLines w:val="0"/>
              <w:pageBreakBefore w:val="0"/>
              <w:widowControl w:val="0"/>
              <w:kinsoku/>
              <w:wordWrap/>
              <w:overflowPunct/>
              <w:topLinePunct w:val="0"/>
              <w:autoSpaceDE/>
              <w:autoSpaceDN/>
              <w:bidi w:val="0"/>
              <w:adjustRightInd/>
              <w:snapToGrid/>
              <w:spacing w:before="62"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救援大队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42FB6AD-8278-4596-A0BB-6F14E8F469E6}"/>
  </w:font>
  <w:font w:name="仿宋_GB2312">
    <w:altName w:val="仿宋"/>
    <w:panose1 w:val="02010609030101010101"/>
    <w:charset w:val="86"/>
    <w:family w:val="auto"/>
    <w:pitch w:val="default"/>
    <w:sig w:usb0="00000000" w:usb1="00000000" w:usb2="00000000" w:usb3="00000000" w:csb0="00040000" w:csb1="00000000"/>
    <w:embedRegular r:id="rId2" w:fontKey="{E85F6EAE-3EFA-46C0-9E6C-DCB765328B16}"/>
  </w:font>
  <w:font w:name="方正小标宋简体">
    <w:panose1 w:val="02000000000000000000"/>
    <w:charset w:val="86"/>
    <w:family w:val="auto"/>
    <w:pitch w:val="default"/>
    <w:sig w:usb0="00000001" w:usb1="08000000" w:usb2="00000000" w:usb3="00000000" w:csb0="00040000" w:csb1="00000000"/>
    <w:embedRegular r:id="rId3" w:fontKey="{12118B22-EF42-44A2-962C-BE8AFE5A15F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YjgzMzA0OWU4NjY5NTlkZjczODdlYjYzYzJkMTYifQ=="/>
  </w:docVars>
  <w:rsids>
    <w:rsidRoot w:val="1F870103"/>
    <w:rsid w:val="1F870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2023-12-05T01:38:00Z</dcterms:created>
  <dc:creator>孤影1425717476</dc:creator>
  <cp:lastModifiedBy>孤影1425717476</cp:lastModifiedBy>
  <dcterms:modified xsi:type="dcterms:W3CDTF">2023-12-05T01:39:19Z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C3730ED398CE4EA1B2D1EF00E405CF09_11</vt:lpwstr>
  </property>
</Properties>
</file>