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3614">
      <w:pPr>
        <w:pStyle w:val="2"/>
        <w:jc w:val="center"/>
        <w:rPr>
          <w:rFonts w:hint="eastAsia" w:eastAsiaTheme="minorEastAsia"/>
          <w:lang w:val="en-US" w:eastAsia="zh-CN"/>
        </w:rPr>
      </w:pPr>
      <w:r>
        <w:rPr>
          <w:rFonts w:hint="eastAsia"/>
        </w:rPr>
        <w:t>西平县卫生计生监督所202</w:t>
      </w:r>
      <w:r>
        <w:rPr>
          <w:rFonts w:hint="eastAsia"/>
          <w:lang w:val="en-US" w:eastAsia="zh-CN"/>
        </w:rPr>
        <w:t>4</w:t>
      </w:r>
      <w:r>
        <w:rPr>
          <w:rFonts w:hint="eastAsia"/>
        </w:rPr>
        <w:t>年行政处罚案卷公示</w:t>
      </w:r>
      <w:r>
        <w:rPr>
          <w:rFonts w:hint="eastAsia"/>
          <w:lang w:val="en-US" w:eastAsia="zh-CN"/>
        </w:rPr>
        <w:t>(第四次）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5"/>
        <w:gridCol w:w="3578"/>
        <w:gridCol w:w="3025"/>
        <w:gridCol w:w="1485"/>
        <w:gridCol w:w="1110"/>
        <w:gridCol w:w="1943"/>
      </w:tblGrid>
      <w:tr w14:paraId="5181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14:paraId="7E0CBB9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75" w:type="dxa"/>
            <w:vAlign w:val="center"/>
          </w:tcPr>
          <w:p w14:paraId="30EFAD0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案号</w:t>
            </w:r>
          </w:p>
        </w:tc>
        <w:tc>
          <w:tcPr>
            <w:tcW w:w="3578" w:type="dxa"/>
            <w:vAlign w:val="center"/>
          </w:tcPr>
          <w:p w14:paraId="6480585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w:t>
            </w:r>
          </w:p>
        </w:tc>
        <w:tc>
          <w:tcPr>
            <w:tcW w:w="3025" w:type="dxa"/>
            <w:vAlign w:val="center"/>
          </w:tcPr>
          <w:p w14:paraId="4F88E9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tc>
        <w:tc>
          <w:tcPr>
            <w:tcW w:w="1485" w:type="dxa"/>
            <w:vAlign w:val="center"/>
          </w:tcPr>
          <w:p w14:paraId="60392ED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当事人名称</w:t>
            </w:r>
          </w:p>
        </w:tc>
        <w:tc>
          <w:tcPr>
            <w:tcW w:w="1110" w:type="dxa"/>
            <w:vAlign w:val="center"/>
          </w:tcPr>
          <w:p w14:paraId="72FAD40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行政处罚内容</w:t>
            </w:r>
          </w:p>
          <w:p w14:paraId="383E094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罚款金额（元）</w:t>
            </w:r>
          </w:p>
        </w:tc>
        <w:tc>
          <w:tcPr>
            <w:tcW w:w="1943" w:type="dxa"/>
            <w:vAlign w:val="center"/>
          </w:tcPr>
          <w:p w14:paraId="0CCA8FB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p w14:paraId="4084F1B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r>
      <w:tr w14:paraId="5569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E77494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75" w:type="dxa"/>
            <w:vAlign w:val="center"/>
          </w:tcPr>
          <w:p w14:paraId="5EF1325E">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 2024-6002</w:t>
            </w:r>
          </w:p>
        </w:tc>
        <w:tc>
          <w:tcPr>
            <w:tcW w:w="3578" w:type="dxa"/>
            <w:vAlign w:val="center"/>
          </w:tcPr>
          <w:p w14:paraId="40EF663C">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西平县专探乡赵丁庄村委卫生所未将医疗废物按照类别分置于防渗漏、防锐器穿透的专用的容器内存放案</w:t>
            </w:r>
          </w:p>
        </w:tc>
        <w:tc>
          <w:tcPr>
            <w:tcW w:w="3025" w:type="dxa"/>
            <w:vAlign w:val="center"/>
          </w:tcPr>
          <w:p w14:paraId="39EE134C">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《医疗废物管理条例》第四十六条第（二）项；《医疗卫生机构医疗废物管理办法》第四十条第（二）项</w:t>
            </w:r>
          </w:p>
        </w:tc>
        <w:tc>
          <w:tcPr>
            <w:tcW w:w="1485" w:type="dxa"/>
            <w:vAlign w:val="center"/>
          </w:tcPr>
          <w:p w14:paraId="6EFAACBF">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武新玉</w:t>
            </w:r>
          </w:p>
        </w:tc>
        <w:tc>
          <w:tcPr>
            <w:tcW w:w="1110" w:type="dxa"/>
            <w:vAlign w:val="center"/>
          </w:tcPr>
          <w:p w14:paraId="0EC3F8B5">
            <w:pPr>
              <w:jc w:val="center"/>
              <w:rPr>
                <w:rFonts w:hint="eastAsia" w:asciiTheme="minorEastAsia" w:hAnsiTheme="minorEastAsia" w:eastAsiaTheme="minorEastAsia" w:cstheme="minorEastAsia"/>
                <w:color w:val="4D4D4D"/>
                <w:sz w:val="21"/>
                <w:szCs w:val="21"/>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430BA7C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w:t>
            </w:r>
            <w:r>
              <w:rPr>
                <w:rFonts w:hint="eastAsia" w:asciiTheme="minorEastAsia" w:hAnsiTheme="minorEastAsia" w:eastAsiaTheme="minorEastAsia" w:cstheme="minorEastAsia"/>
                <w:sz w:val="21"/>
                <w:szCs w:val="21"/>
                <w:lang w:val="en-US" w:eastAsia="zh-CN"/>
              </w:rPr>
              <w:t>月2</w:t>
            </w:r>
            <w:r>
              <w:rPr>
                <w:rFonts w:hint="eastAsia" w:asciiTheme="minorEastAsia" w:hAnsiTheme="minorEastAsia" w:eastAsiaTheme="minorEastAsia" w:cstheme="minorEastAsia"/>
                <w:sz w:val="21"/>
                <w:szCs w:val="21"/>
                <w:lang w:val="en-US" w:eastAsia="zh-CN"/>
              </w:rPr>
              <w:t>日</w:t>
            </w:r>
          </w:p>
        </w:tc>
      </w:tr>
      <w:tr w14:paraId="1B22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D7110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1475" w:type="dxa"/>
            <w:vAlign w:val="center"/>
          </w:tcPr>
          <w:p w14:paraId="73B2362B">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晏红涛</w:t>
            </w:r>
          </w:p>
        </w:tc>
        <w:tc>
          <w:tcPr>
            <w:tcW w:w="3578" w:type="dxa"/>
            <w:vAlign w:val="center"/>
          </w:tcPr>
          <w:p w14:paraId="43EF37E5">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西平县谭店乡后吕村委卫生所未将医疗废物按照类别分置于专用包装物或者容器案</w:t>
            </w:r>
          </w:p>
        </w:tc>
        <w:tc>
          <w:tcPr>
            <w:tcW w:w="3025" w:type="dxa"/>
            <w:vAlign w:val="center"/>
          </w:tcPr>
          <w:p w14:paraId="411B6EF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7365B739">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晏红涛</w:t>
            </w:r>
          </w:p>
        </w:tc>
        <w:tc>
          <w:tcPr>
            <w:tcW w:w="1110" w:type="dxa"/>
            <w:vAlign w:val="center"/>
          </w:tcPr>
          <w:p w14:paraId="026C92AC">
            <w:pPr>
              <w:jc w:val="center"/>
              <w:rPr>
                <w:rFonts w:hint="eastAsia" w:asciiTheme="minorEastAsia" w:hAnsiTheme="minorEastAsia" w:eastAsiaTheme="minorEastAsia" w:cstheme="minorEastAsia"/>
                <w:color w:val="4D4D4D"/>
                <w:sz w:val="21"/>
                <w:szCs w:val="21"/>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05CAC00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2024年12月10日</w:t>
            </w:r>
          </w:p>
        </w:tc>
      </w:tr>
      <w:tr w14:paraId="24D6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E07FD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1475" w:type="dxa"/>
            <w:vAlign w:val="center"/>
          </w:tcPr>
          <w:p w14:paraId="2A7E5592">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2024-2001</w:t>
            </w:r>
          </w:p>
        </w:tc>
        <w:tc>
          <w:tcPr>
            <w:tcW w:w="3578" w:type="dxa"/>
            <w:vAlign w:val="center"/>
          </w:tcPr>
          <w:p w14:paraId="351D2BD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西平县盆尧镇叶李村委卫生所未将医疗废物按照类别分置于专用包装物或容器案</w:t>
            </w:r>
          </w:p>
        </w:tc>
        <w:tc>
          <w:tcPr>
            <w:tcW w:w="3025" w:type="dxa"/>
            <w:vAlign w:val="center"/>
          </w:tcPr>
          <w:p w14:paraId="14E63924">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41564733">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陈春霞</w:t>
            </w:r>
          </w:p>
        </w:tc>
        <w:tc>
          <w:tcPr>
            <w:tcW w:w="1110" w:type="dxa"/>
            <w:vAlign w:val="center"/>
          </w:tcPr>
          <w:p w14:paraId="359F7962">
            <w:pPr>
              <w:jc w:val="center"/>
              <w:rPr>
                <w:rFonts w:hint="eastAsia" w:asciiTheme="minorEastAsia" w:hAnsiTheme="minorEastAsia" w:eastAsiaTheme="minorEastAsia" w:cstheme="minorEastAsia"/>
                <w:color w:val="4D4D4D"/>
                <w:sz w:val="21"/>
                <w:szCs w:val="21"/>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4A1CBE6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w:t>
            </w:r>
            <w:r>
              <w:rPr>
                <w:rFonts w:hint="eastAsia" w:asciiTheme="minorEastAsia" w:hAnsiTheme="minorEastAsia" w:eastAsiaTheme="minorEastAsia" w:cstheme="minorEastAsia"/>
                <w:sz w:val="21"/>
                <w:szCs w:val="21"/>
                <w:lang w:val="en-US" w:eastAsia="zh-CN"/>
              </w:rPr>
              <w:t>月10</w:t>
            </w:r>
            <w:r>
              <w:rPr>
                <w:rFonts w:hint="eastAsia" w:asciiTheme="minorEastAsia" w:hAnsiTheme="minorEastAsia" w:eastAsiaTheme="minorEastAsia" w:cstheme="minorEastAsia"/>
                <w:sz w:val="21"/>
                <w:szCs w:val="21"/>
                <w:lang w:val="en-US" w:eastAsia="zh-CN"/>
              </w:rPr>
              <w:t>日</w:t>
            </w:r>
          </w:p>
        </w:tc>
      </w:tr>
      <w:tr w14:paraId="6E4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78DFE9">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1475" w:type="dxa"/>
            <w:vAlign w:val="center"/>
          </w:tcPr>
          <w:p w14:paraId="6613BDC1">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2024-0025</w:t>
            </w:r>
          </w:p>
        </w:tc>
        <w:tc>
          <w:tcPr>
            <w:tcW w:w="3578" w:type="dxa"/>
            <w:vAlign w:val="center"/>
          </w:tcPr>
          <w:p w14:paraId="5A030377">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西平县重渠乡前寨村委卫生所未将医疗废物按照类别分置于专用包装物或者容器案</w:t>
            </w:r>
          </w:p>
        </w:tc>
        <w:tc>
          <w:tcPr>
            <w:tcW w:w="3025" w:type="dxa"/>
            <w:vAlign w:val="center"/>
          </w:tcPr>
          <w:p w14:paraId="293863A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《医疗废物管理条例》第四十六条第（二）项；《医疗卫生机构医疗废物管理办法》第四十条第（二）项</w:t>
            </w:r>
          </w:p>
        </w:tc>
        <w:tc>
          <w:tcPr>
            <w:tcW w:w="1485" w:type="dxa"/>
            <w:vAlign w:val="center"/>
          </w:tcPr>
          <w:p w14:paraId="18B90F78">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陈胜军</w:t>
            </w:r>
          </w:p>
        </w:tc>
        <w:tc>
          <w:tcPr>
            <w:tcW w:w="1110" w:type="dxa"/>
            <w:vAlign w:val="center"/>
          </w:tcPr>
          <w:p w14:paraId="46C944FD">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2000</w:t>
            </w:r>
          </w:p>
        </w:tc>
        <w:tc>
          <w:tcPr>
            <w:tcW w:w="1943" w:type="dxa"/>
            <w:vAlign w:val="center"/>
          </w:tcPr>
          <w:p w14:paraId="232C43E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2024年12月16日</w:t>
            </w:r>
          </w:p>
        </w:tc>
      </w:tr>
      <w:tr w14:paraId="4F28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07CC0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1475" w:type="dxa"/>
            <w:vAlign w:val="center"/>
          </w:tcPr>
          <w:p w14:paraId="62CA91BC">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2024-0021</w:t>
            </w:r>
          </w:p>
        </w:tc>
        <w:tc>
          <w:tcPr>
            <w:tcW w:w="3578" w:type="dxa"/>
            <w:vAlign w:val="center"/>
          </w:tcPr>
          <w:p w14:paraId="5148E4E8">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西平县重渠乡李庄村委卫生所</w:t>
            </w:r>
            <w:r>
              <w:rPr>
                <w:rFonts w:hint="eastAsia" w:asciiTheme="minorEastAsia" w:hAnsiTheme="minorEastAsia" w:eastAsiaTheme="minorEastAsia" w:cstheme="minorEastAsia"/>
                <w:color w:val="4D4D4D"/>
                <w:sz w:val="21"/>
                <w:szCs w:val="21"/>
              </w:rPr>
              <w:t>未按照类别将医疗废物分置于防渗漏、防锐器穿透的专用包装物或者密闭的容器内</w:t>
            </w:r>
          </w:p>
        </w:tc>
        <w:tc>
          <w:tcPr>
            <w:tcW w:w="3025" w:type="dxa"/>
            <w:vAlign w:val="center"/>
          </w:tcPr>
          <w:p w14:paraId="238AD763">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《医疗废物管理条例》第四十六条第（二）项；《医疗卫生机构医疗废物管理办法》第四十条第（二）项</w:t>
            </w:r>
          </w:p>
        </w:tc>
        <w:tc>
          <w:tcPr>
            <w:tcW w:w="1485" w:type="dxa"/>
            <w:vAlign w:val="center"/>
          </w:tcPr>
          <w:p w14:paraId="33BD5F75">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吴洪江</w:t>
            </w:r>
          </w:p>
        </w:tc>
        <w:tc>
          <w:tcPr>
            <w:tcW w:w="1110" w:type="dxa"/>
            <w:vAlign w:val="center"/>
          </w:tcPr>
          <w:p w14:paraId="5F1EB452">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2000</w:t>
            </w:r>
          </w:p>
        </w:tc>
        <w:tc>
          <w:tcPr>
            <w:tcW w:w="1943" w:type="dxa"/>
            <w:vAlign w:val="center"/>
          </w:tcPr>
          <w:p w14:paraId="530B322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2024年12月16日</w:t>
            </w:r>
          </w:p>
        </w:tc>
      </w:tr>
      <w:tr w14:paraId="727B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596CB8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1475" w:type="dxa"/>
            <w:vAlign w:val="center"/>
          </w:tcPr>
          <w:p w14:paraId="62B6FF64">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西卫传罚﹝2024﹞1009</w:t>
            </w:r>
          </w:p>
        </w:tc>
        <w:tc>
          <w:tcPr>
            <w:tcW w:w="3578" w:type="dxa"/>
            <w:vAlign w:val="center"/>
          </w:tcPr>
          <w:p w14:paraId="47220A2D">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西平县权寨镇郭庄村委卫生室未建立消毒管理与组织制度案</w:t>
            </w:r>
          </w:p>
        </w:tc>
        <w:tc>
          <w:tcPr>
            <w:tcW w:w="3025" w:type="dxa"/>
            <w:vAlign w:val="center"/>
          </w:tcPr>
          <w:p w14:paraId="16D3531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《消毒管理办法》第四十一条</w:t>
            </w:r>
          </w:p>
        </w:tc>
        <w:tc>
          <w:tcPr>
            <w:tcW w:w="1485" w:type="dxa"/>
            <w:vAlign w:val="center"/>
          </w:tcPr>
          <w:p w14:paraId="7AF84805">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权彦宾</w:t>
            </w:r>
          </w:p>
        </w:tc>
        <w:tc>
          <w:tcPr>
            <w:tcW w:w="1110" w:type="dxa"/>
            <w:vAlign w:val="center"/>
          </w:tcPr>
          <w:p w14:paraId="4FF65D40">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800</w:t>
            </w:r>
          </w:p>
        </w:tc>
        <w:tc>
          <w:tcPr>
            <w:tcW w:w="1943" w:type="dxa"/>
            <w:vAlign w:val="center"/>
          </w:tcPr>
          <w:p w14:paraId="228878B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2024年12月16日</w:t>
            </w:r>
          </w:p>
        </w:tc>
      </w:tr>
      <w:tr w14:paraId="6939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10AE00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1475" w:type="dxa"/>
            <w:vAlign w:val="center"/>
          </w:tcPr>
          <w:p w14:paraId="13F7A67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2024-0030</w:t>
            </w:r>
          </w:p>
        </w:tc>
        <w:tc>
          <w:tcPr>
            <w:tcW w:w="3578" w:type="dxa"/>
            <w:vAlign w:val="center"/>
          </w:tcPr>
          <w:p w14:paraId="1C2FD20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西平县蔡寨回族乡寺后郭村委卫生所未制定消毒管理制度、建立消毒管理组织案</w:t>
            </w:r>
          </w:p>
        </w:tc>
        <w:tc>
          <w:tcPr>
            <w:tcW w:w="3025" w:type="dxa"/>
            <w:vAlign w:val="center"/>
          </w:tcPr>
          <w:p w14:paraId="4C537EF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《消毒管理办法》第四十一条</w:t>
            </w:r>
          </w:p>
        </w:tc>
        <w:tc>
          <w:tcPr>
            <w:tcW w:w="1485" w:type="dxa"/>
            <w:vAlign w:val="center"/>
          </w:tcPr>
          <w:p w14:paraId="204FE56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王翠平</w:t>
            </w:r>
          </w:p>
        </w:tc>
        <w:tc>
          <w:tcPr>
            <w:tcW w:w="1110" w:type="dxa"/>
            <w:vAlign w:val="center"/>
          </w:tcPr>
          <w:p w14:paraId="1E686CA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4D4D4D"/>
                <w:sz w:val="21"/>
                <w:szCs w:val="21"/>
              </w:rPr>
              <w:t>1000</w:t>
            </w:r>
          </w:p>
        </w:tc>
        <w:tc>
          <w:tcPr>
            <w:tcW w:w="1943" w:type="dxa"/>
            <w:vAlign w:val="center"/>
          </w:tcPr>
          <w:p w14:paraId="39CA234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2024年12月17日</w:t>
            </w:r>
          </w:p>
        </w:tc>
      </w:tr>
    </w:tbl>
    <w:p w14:paraId="5F83D63C">
      <w:pPr>
        <w:rPr>
          <w:rFonts w:hint="eastAsia" w:asciiTheme="minorEastAsia" w:hAnsiTheme="minorEastAsia" w:eastAsiaTheme="minorEastAsia" w:cstheme="minorEastAsia"/>
          <w:sz w:val="21"/>
          <w:szCs w:val="21"/>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DUzZTcxZDBkODE0YzE4NTM1YTUwYzM2ZmJmMmMifQ=="/>
  </w:docVars>
  <w:rsids>
    <w:rsidRoot w:val="002E501C"/>
    <w:rsid w:val="002E501C"/>
    <w:rsid w:val="00420640"/>
    <w:rsid w:val="006C6C08"/>
    <w:rsid w:val="00A71728"/>
    <w:rsid w:val="00AA2282"/>
    <w:rsid w:val="00C96AF5"/>
    <w:rsid w:val="00FA427A"/>
    <w:rsid w:val="089A1DDE"/>
    <w:rsid w:val="257527C5"/>
    <w:rsid w:val="275D7D6E"/>
    <w:rsid w:val="4C65175C"/>
    <w:rsid w:val="58B53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666666"/>
      <w:u w:val="none"/>
    </w:rPr>
  </w:style>
  <w:style w:type="character" w:customStyle="1" w:styleId="9">
    <w:name w:val="页眉 Char"/>
    <w:basedOn w:val="7"/>
    <w:link w:val="4"/>
    <w:autoRedefine/>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autoRedefine/>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3291</Words>
  <Characters>3851</Characters>
  <Lines>3</Lines>
  <Paragraphs>1</Paragraphs>
  <TotalTime>4</TotalTime>
  <ScaleCrop>false</ScaleCrop>
  <LinksUpToDate>false</LinksUpToDate>
  <CharactersWithSpaces>3867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2023-01-11T07:02:00Z</dcterms:created>
  <dc:creator>DELL</dc:creator>
  <cp:lastModifiedBy>*snow*</cp:lastModifiedBy>
  <dcterms:modified xsi:type="dcterms:W3CDTF">2025-01-06T01:45:35Z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3AC76E3696ED4CFA8E408F5A082BF4BE_13</vt:lpwstr>
  </property>
  <property fmtid="{D5CDD505-2E9C-101B-9397-08002B2CF9AE}" pid="4" name="KSOTemplateDocerSaveRecord">
    <vt:lpwstr>eyJoZGlkIjoiMzQyZDUzZTcxZDBkODE0YzE4NTM1YTUwYzM2ZmJmMmMiLCJ1c2VySWQiOiI1NTc2MzIxMzIifQ==</vt:lpwstr>
  </property>
</Properties>
</file>