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西平县政府债务情况说明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一、政府债务限额情况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2018年上级核定下达我县政府债务限额为157428万元，其中：一般债务限额90554万元、专项债务限额66874万元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当年</w:t>
      </w:r>
      <w:r>
        <w:rPr>
          <w:rFonts w:hint="eastAsia" w:ascii="仿宋" w:hAnsi="仿宋" w:eastAsia="仿宋"/>
          <w:sz w:val="32"/>
          <w:szCs w:val="32"/>
        </w:rPr>
        <w:t>新增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政府债务限额47728万元，其中：新增</w:t>
      </w:r>
      <w:r>
        <w:rPr>
          <w:rFonts w:hint="eastAsia" w:ascii="仿宋" w:hAnsi="仿宋" w:eastAsia="仿宋"/>
          <w:sz w:val="32"/>
          <w:szCs w:val="32"/>
        </w:rPr>
        <w:t>一般债务限额10954万元、新增专项债务限额36774万元。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63000万元，</w:t>
      </w:r>
      <w:r>
        <w:rPr>
          <w:rFonts w:hint="eastAsia" w:ascii="仿宋" w:hAnsi="仿宋" w:eastAsia="仿宋"/>
          <w:sz w:val="32"/>
          <w:szCs w:val="32"/>
        </w:rPr>
        <w:t>其中：一般债务限额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7800</w:t>
      </w:r>
      <w:r>
        <w:rPr>
          <w:rFonts w:hint="eastAsia" w:ascii="仿宋" w:hAnsi="仿宋" w:eastAsia="仿宋"/>
          <w:sz w:val="32"/>
          <w:szCs w:val="32"/>
        </w:rPr>
        <w:t>万元、专项债务限额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55200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二、政府债务余额情况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月，我县政府债务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余额共计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146172.19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占2018年底我县政府债务累计限额的92.9%，未突破债务限额。</w:t>
      </w:r>
      <w:r>
        <w:rPr>
          <w:rFonts w:hint="eastAsia" w:ascii="仿宋" w:hAnsi="仿宋" w:eastAsia="仿宋"/>
          <w:sz w:val="32"/>
          <w:szCs w:val="32"/>
        </w:rPr>
        <w:t>其中：一般债务余额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79298.19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累计余额的54.25</w:t>
      </w:r>
      <w:r>
        <w:rPr>
          <w:rFonts w:hint="eastAsia" w:ascii="仿宋" w:hAnsi="仿宋" w:eastAsia="仿宋"/>
          <w:sz w:val="32"/>
          <w:szCs w:val="32"/>
        </w:rPr>
        <w:t>%，专项债务余额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66874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累计余额的45.75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三、新增政府债务情况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2018年我县新增债券资金47728万元，完成当年上级下达新增债务限额的100%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新增一般债券资金10954万元，用于西平县嫘祖文化苑建设2300万元、用于当年扶贫项目建设8654万元。新增专项债券资金36774万元，用于土地储备项目29774万元、用于村级光伏电站扶贫项目7000万元。全部按县人大常委会批准用途用于公益性项目支出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四、政府债务还本付息情况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2018年我县政府债务累计还本付息6757万元，其中：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归还本金3426万元、利息3331万元。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2019年我县政府债务还本付息预算数为13831万元，其中：本金预算数8653万元，利息预算数5178万元。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西平县财政局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2019年4月10日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84"/>
    <w:rsid w:val="001F56E7"/>
    <w:rsid w:val="0052138D"/>
    <w:rsid w:val="005B1020"/>
    <w:rsid w:val="0061633E"/>
    <w:rsid w:val="00655D55"/>
    <w:rsid w:val="006A1E84"/>
    <w:rsid w:val="00717954"/>
    <w:rsid w:val="00866803"/>
    <w:rsid w:val="009C0D49"/>
    <w:rsid w:val="00AA0843"/>
    <w:rsid w:val="00AC76B0"/>
    <w:rsid w:val="00B53791"/>
    <w:rsid w:val="00E11047"/>
    <w:rsid w:val="00E3683B"/>
    <w:rsid w:val="00EE76A6"/>
    <w:rsid w:val="00FA074E"/>
    <w:rsid w:val="00FE7B14"/>
    <w:rsid w:val="07EA4B93"/>
    <w:rsid w:val="19AE1FA7"/>
    <w:rsid w:val="2DBB2C48"/>
    <w:rsid w:val="4F5B58A5"/>
    <w:rsid w:val="56C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349</Characters>
  <Lines>2</Lines>
  <Paragraphs>1</Paragraphs>
  <TotalTime>22</TotalTime>
  <ScaleCrop>false</ScaleCrop>
  <LinksUpToDate>false</LinksUpToDate>
  <CharactersWithSpaces>409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2018-01-26T03:08:00Z</dcterms:created>
  <dc:creator>Administrator</dc:creator>
  <cp:lastModifiedBy>ysg</cp:lastModifiedBy>
  <dcterms:modified xsi:type="dcterms:W3CDTF">2019-11-18T01:27:10Z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