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西平县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科工局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行政职权目录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（共计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)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一.</w:t>
      </w:r>
      <w:r>
        <w:rPr>
          <w:rFonts w:hint="eastAsia"/>
          <w:b/>
          <w:bCs/>
          <w:sz w:val="30"/>
          <w:szCs w:val="30"/>
        </w:rPr>
        <w:t>行政确认（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项）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技术合同认定登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（三）</w:t>
      </w:r>
      <w:r>
        <w:rPr>
          <w:rFonts w:hint="eastAsia"/>
          <w:b/>
          <w:bCs/>
          <w:sz w:val="30"/>
          <w:szCs w:val="30"/>
          <w:lang w:val="en-US" w:eastAsia="zh-CN"/>
        </w:rPr>
        <w:t>行政检查（2项）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1.对生产、销售违规汽车产品的行为依法进行查处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2.对煤炭经营主体依法经营以及备案、年度报告、合同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履行等情况进行检查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（四</w:t>
      </w:r>
      <w:r>
        <w:rPr>
          <w:rFonts w:hint="eastAsia"/>
          <w:b/>
          <w:bCs/>
          <w:sz w:val="30"/>
          <w:szCs w:val="30"/>
          <w:lang w:eastAsia="zh-CN"/>
        </w:rPr>
        <w:t>）其他职权（</w:t>
      </w:r>
      <w:r>
        <w:rPr>
          <w:rFonts w:hint="eastAsia"/>
          <w:b/>
          <w:bCs/>
          <w:sz w:val="30"/>
          <w:szCs w:val="30"/>
          <w:lang w:val="en-US" w:eastAsia="zh-CN"/>
        </w:rPr>
        <w:t>1项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1.县级科技计划管理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203A"/>
    <w:rsid w:val="265C0D27"/>
    <w:rsid w:val="2A204BB1"/>
    <w:rsid w:val="51035CFF"/>
    <w:rsid w:val="54E6203A"/>
    <w:rsid w:val="621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2019-12-02T03:47:00Z</dcterms:created>
  <dc:creator>Administrator</dc:creator>
  <cp:lastModifiedBy>Administrator</cp:lastModifiedBy>
  <dcterms:modified xsi:type="dcterms:W3CDTF">2019-12-04T02:29:05Z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