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760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秋冬季食品安全消费警示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秋冬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季节</w:t>
      </w:r>
      <w:r>
        <w:rPr>
          <w:rFonts w:hint="eastAsia" w:ascii="仿宋" w:hAnsi="仿宋" w:eastAsia="仿宋" w:cs="仿宋"/>
          <w:sz w:val="32"/>
          <w:szCs w:val="32"/>
        </w:rPr>
        <w:t>，天气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食品安全仍不能忽视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食源性疾病</w:t>
      </w:r>
      <w:r>
        <w:rPr>
          <w:rFonts w:hint="eastAsia" w:ascii="仿宋" w:hAnsi="仿宋" w:eastAsia="仿宋" w:cs="仿宋"/>
          <w:sz w:val="32"/>
          <w:szCs w:val="32"/>
        </w:rPr>
        <w:t>在秋冬季节也会发生。为预防秋冬季节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食源性疾病发生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在新冠肺炎疫情常态化防控期间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,西平县政府食安办、</w:t>
      </w:r>
      <w:r>
        <w:rPr>
          <w:rFonts w:hint="eastAsia" w:ascii="仿宋" w:hAnsi="仿宋" w:eastAsia="仿宋" w:cs="仿宋"/>
          <w:sz w:val="32"/>
          <w:szCs w:val="32"/>
        </w:rPr>
        <w:t>县市场监管局提出如下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消费</w:t>
      </w:r>
      <w:r>
        <w:rPr>
          <w:rFonts w:hint="eastAsia" w:ascii="仿宋" w:hAnsi="仿宋" w:eastAsia="仿宋" w:cs="仿宋"/>
          <w:sz w:val="32"/>
          <w:szCs w:val="32"/>
        </w:rPr>
        <w:t>警示: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食品采购要细心。在采购食品和原料时应选择到证照齐全、管理规范的商场、超市和农贸市场等，注意选购新鲜食物，不要购买不新鲜的蔬菜、水果和水产品以及未经检疫的肉类制品和死因不明的禽、畜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做到“三查三注意”：一查食品包装标识是否齐全，注意不要购买“三无”食品；二查食品和原料的生产日期和保存日期，注意是否超过保质期；三查食品外观，注意不购买感官异常的食品和原料，并索取发票、购货小票等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近期，国内部分地区进口冷链食品外包装新冠病毒核酸检测先后检出阳性。对此，购买冷链食品时，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要选择正规的市场和超市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购买预包装冷冻冰鲜食品时，要关注生产日期、保质期、储存条件等食品标签内容，保证食品在保质期内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索要销售凭证并妥善保存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挑选时避免用手直接接触冷冻冰鲜食品，正确佩戴口罩，做好个人防护；购物后及时用肥皂或洗手液清洗双手，洗手前，双手不碰触口、鼻、眼等部位。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购买冷链食品回家后，可用75%酒精消毒外包装表面，处理食材应注意生熟分开，煮熟煮透后再食用，确保食品安全；储存此类食品时应独立封存包装，尽可能分开存放。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用餐选择正规餐馆。外出就餐或网络订餐时应尽量选择《食品经营许可证》（或食品小经营店登记证）等证照齐全、环境卫生整洁的餐饮服务单位就餐，不去无证照的餐饮店。吃火锅时要坚持生熟分离、防止交叉污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各类食材必须充分煮熟煮透，方可食用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可以用手机下载“舌尖安全网”APP或者电脑登录“舌尖安全网”，通过在线视频监督餐饮单位加工制作食品的全过程。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谨慎选择食物。不采购河豚鱼、织纹螺、发芽土豆、野生蘑菇、不明物种的鱼贝类产品和病死、毒死及死因不明或未经检疫的畜禽肉等食材，慎重选择卤菜凉拼、生食冷食、四季豆、野生菌等高风险食品和自制泡酒。就餐前注意观察食物是否烧熟煮透，色泽、气味等是否正常，餐具是否洁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规范加工制作。制作和贮存食物要生熟分开，刀案和餐具每次使用前应当清洗，不混用刀和案板等工具，防止交叉污染。加工制作食品前洗净消毒手部，食物加工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烧熟煮透，避免进食生鲜的或未经彻底加热的水产品、水生植物和畜禽肉类等。隔餐食物和外购熟食需经重新彻底加热后才能食用。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严防亚硝酸盐中毒。禁止采购、贮存、使用亚硝酸盐（包括亚硝酸钠、亚硝酸钾），严防将亚硝酸盐误作食盐使用。尽量从正规渠道购买正规厂家生产的食用盐。不吃腐烂变质的蔬菜，尽量不吃隔夜菜。不吃刚腌制的泡菜或过水泡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科学合理饮食。就餐应注意荤素搭配、平衡膳食，多食富含纤维素、维生素的新鲜时令蔬菜、水果等清淡食品，不暴饮暴食。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八、购买食品（食品原料）或</w:t>
      </w:r>
      <w:r>
        <w:rPr>
          <w:rFonts w:hint="eastAsia" w:ascii="仿宋" w:hAnsi="仿宋" w:eastAsia="仿宋" w:cs="仿宋"/>
          <w:sz w:val="32"/>
          <w:szCs w:val="32"/>
        </w:rPr>
        <w:t>用餐后注意索取并保存票据，遇到食品安全问题请及时拨打12315投诉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举报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72E98"/>
    <w:rsid w:val="072612BD"/>
    <w:rsid w:val="1FD82047"/>
    <w:rsid w:val="24CE3D69"/>
    <w:rsid w:val="34F47922"/>
    <w:rsid w:val="36C3435F"/>
    <w:rsid w:val="3DC73BE2"/>
    <w:rsid w:val="423A662F"/>
    <w:rsid w:val="51340541"/>
    <w:rsid w:val="521E5F41"/>
    <w:rsid w:val="52F1295B"/>
    <w:rsid w:val="599112FB"/>
    <w:rsid w:val="5C172E98"/>
    <w:rsid w:val="6268286F"/>
    <w:rsid w:val="7734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2020-12-07T09:12:00Z</dcterms:created>
  <dc:creator>Administrator</dc:creator>
  <cp:lastModifiedBy>Administrator</cp:lastModifiedBy>
  <cp:lastPrinted>2020-12-08T07:20:17Z</cp:lastPrinted>
  <dcterms:modified xsi:type="dcterms:W3CDTF">2020-12-08T07:20:51Z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