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西平县海绵城市建设联系人信息表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tbl>
      <w:tblPr>
        <w:tblStyle w:val="4"/>
        <w:tblW w:w="127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133"/>
        <w:gridCol w:w="3482"/>
        <w:gridCol w:w="1806"/>
        <w:gridCol w:w="1996"/>
        <w:gridCol w:w="1975"/>
        <w:gridCol w:w="13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9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名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办公电话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0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分管领导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联络员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4CFB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1D871B4"/>
    <w:rsid w:val="025B61C1"/>
    <w:rsid w:val="02FB3158"/>
    <w:rsid w:val="04DD6B17"/>
    <w:rsid w:val="08854A09"/>
    <w:rsid w:val="09450156"/>
    <w:rsid w:val="09CA57EF"/>
    <w:rsid w:val="0B236EE2"/>
    <w:rsid w:val="0D374E6D"/>
    <w:rsid w:val="0DED4CFB"/>
    <w:rsid w:val="0EFC1870"/>
    <w:rsid w:val="0F7D6630"/>
    <w:rsid w:val="102A6CFF"/>
    <w:rsid w:val="12C63967"/>
    <w:rsid w:val="153E302D"/>
    <w:rsid w:val="17F80096"/>
    <w:rsid w:val="1A784052"/>
    <w:rsid w:val="1B5600E2"/>
    <w:rsid w:val="1BB93523"/>
    <w:rsid w:val="1BCF2D8B"/>
    <w:rsid w:val="215A5761"/>
    <w:rsid w:val="21C51A1F"/>
    <w:rsid w:val="23706CFA"/>
    <w:rsid w:val="24BF1139"/>
    <w:rsid w:val="25761D14"/>
    <w:rsid w:val="270E6088"/>
    <w:rsid w:val="28147FCD"/>
    <w:rsid w:val="29A015F0"/>
    <w:rsid w:val="29FB79E3"/>
    <w:rsid w:val="2A4A07AF"/>
    <w:rsid w:val="2ADF1054"/>
    <w:rsid w:val="2DF56F94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0D638A"/>
    <w:rsid w:val="38321403"/>
    <w:rsid w:val="38587DAC"/>
    <w:rsid w:val="3B886473"/>
    <w:rsid w:val="3BC00AA4"/>
    <w:rsid w:val="3C8471CD"/>
    <w:rsid w:val="40602D3F"/>
    <w:rsid w:val="40A80643"/>
    <w:rsid w:val="49FA3CEE"/>
    <w:rsid w:val="4AA17B03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69452B5"/>
    <w:rsid w:val="58AA4382"/>
    <w:rsid w:val="5C6610BA"/>
    <w:rsid w:val="5CD81062"/>
    <w:rsid w:val="5DA65984"/>
    <w:rsid w:val="5ECE6ADE"/>
    <w:rsid w:val="65004B1D"/>
    <w:rsid w:val="655D7129"/>
    <w:rsid w:val="66EF7D4B"/>
    <w:rsid w:val="674A01F2"/>
    <w:rsid w:val="67F92C3E"/>
    <w:rsid w:val="687D65CD"/>
    <w:rsid w:val="6A35569A"/>
    <w:rsid w:val="6A712EA1"/>
    <w:rsid w:val="6BD116D9"/>
    <w:rsid w:val="6DED1847"/>
    <w:rsid w:val="6EDC1243"/>
    <w:rsid w:val="6F670199"/>
    <w:rsid w:val="6FB51CB1"/>
    <w:rsid w:val="7092596A"/>
    <w:rsid w:val="75340481"/>
    <w:rsid w:val="757454F9"/>
    <w:rsid w:val="757B6CEF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"/>
    <w:basedOn w:val="1"/>
    <w:link w:val="5"/>
    <w:qFormat/>
    <w:uiPriority w:val="0"/>
    <w:rPr>
      <w:rFonts w:eastAsia="宋体"/>
      <w:sz w:val="21"/>
      <w:szCs w:val="24"/>
    </w:rPr>
  </w:style>
  <w:style w:type="character" w:styleId="7">
    <w:name w:val="page number"/>
    <w:basedOn w:val="5"/>
    <w:qFormat/>
    <w:uiPriority w:val="0"/>
  </w:style>
  <w:style w:type="character" w:customStyle="1" w:styleId="8">
    <w:name w:val="font1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37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18</TotalTime>
  <ScaleCrop>false</ScaleCrop>
  <LinksUpToDate>false</LinksUpToDate>
  <CharactersWithSpaces>451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2021-04-02T03:43:00Z</dcterms:created>
  <dc:creator>a世元印刷广告李</dc:creator>
  <cp:lastModifiedBy>莹莹</cp:lastModifiedBy>
  <cp:lastPrinted>2021-04-02T06:59:00Z</cp:lastPrinted>
  <dcterms:modified xsi:type="dcterms:W3CDTF">2021-11-24T07:48:01Z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7E244898E9044FC582ECD354E083CFEF</vt:lpwstr>
  </property>
</Properties>
</file>