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B46478">
        <w:rPr>
          <w:rFonts w:asciiTheme="minorHAnsi" w:eastAsia="方正小标宋简体" w:hAnsiTheme="minorHAnsi" w:hint="eastAsia"/>
          <w:sz w:val="44"/>
          <w:szCs w:val="44"/>
        </w:rPr>
        <w:t>五沟营</w:t>
      </w:r>
      <w:r w:rsidR="00EC7661">
        <w:rPr>
          <w:rFonts w:asciiTheme="minorHAnsi" w:eastAsia="方正小标宋简体" w:hAnsiTheme="minorHAnsi" w:hint="eastAsia"/>
          <w:sz w:val="44"/>
          <w:szCs w:val="44"/>
        </w:rPr>
        <w:t>镇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人民政府2020年度财政收支和其他财务收支情况进行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B46478" w:rsidP="00B464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6478">
        <w:rPr>
          <w:rFonts w:ascii="仿宋" w:eastAsia="仿宋" w:hAnsi="仿宋" w:cs="仿宋" w:hint="eastAsia"/>
          <w:sz w:val="32"/>
          <w:szCs w:val="32"/>
        </w:rPr>
        <w:t>根据《中华人民共和国审计法》第十六条、第十九条之规定及西审行通〔2021〕13号通知要求，审计局成立审计组自2021年4月19日至5月29日，对西平县五沟营镇2020年度财政收支及其他财务收支情况进行了审计，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B46478">
        <w:rPr>
          <w:rFonts w:ascii="仿宋" w:eastAsia="仿宋" w:hAnsi="仿宋" w:cs="仿宋" w:hint="eastAsia"/>
          <w:sz w:val="32"/>
          <w:szCs w:val="32"/>
        </w:rPr>
        <w:t>五沟营</w:t>
      </w:r>
      <w:r w:rsidR="00EC7661"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 w:hint="eastAsia"/>
          <w:sz w:val="32"/>
          <w:szCs w:val="32"/>
        </w:rPr>
        <w:t>人民政府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B46478">
        <w:rPr>
          <w:rFonts w:ascii="仿宋_GB2312" w:eastAsia="仿宋_GB2312" w:hint="eastAsia"/>
          <w:sz w:val="32"/>
          <w:szCs w:val="32"/>
        </w:rPr>
        <w:t>五沟营</w:t>
      </w:r>
      <w:r w:rsidR="00EC7661"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人民政府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B46478">
        <w:rPr>
          <w:rFonts w:ascii="仿宋" w:eastAsia="仿宋" w:hAnsi="仿宋" w:cs="仿宋" w:hint="eastAsia"/>
          <w:sz w:val="32"/>
          <w:szCs w:val="32"/>
        </w:rPr>
        <w:t>未实行会审会签</w:t>
      </w:r>
    </w:p>
    <w:p w:rsidR="00B46478" w:rsidRDefault="00B46478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（三）不正规发票入账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B46478">
        <w:rPr>
          <w:rFonts w:ascii="仿宋" w:eastAsia="仿宋" w:hAnsi="仿宋" w:cs="仿宋" w:hint="eastAsia"/>
          <w:sz w:val="32"/>
          <w:szCs w:val="32"/>
        </w:rPr>
        <w:t>五沟营</w:t>
      </w:r>
      <w:r w:rsidR="00EC7661"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 w:hint="eastAsia"/>
          <w:sz w:val="32"/>
          <w:szCs w:val="32"/>
        </w:rPr>
        <w:t>人民政府高度重视，积极整改，截止目前，审计发现问题已整改完毕。</w:t>
      </w:r>
      <w:bookmarkStart w:id="0" w:name="_GoBack"/>
      <w:bookmarkEnd w:id="0"/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        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46478"/>
    <w:rsid w:val="00B77F44"/>
    <w:rsid w:val="00C04C2A"/>
    <w:rsid w:val="00C226B1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2021-02-23T02:49:00Z</cp:lastPrinted>
  <dcterms:created xsi:type="dcterms:W3CDTF">2022-01-12T07:45:00Z</dcterms:created>
  <dcterms:modified xsi:type="dcterms:W3CDTF">2022-01-12T07:52:00Z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