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80" w:lineRule="exact"/>
        <w:rPr>
          <w:rFonts w:ascii="黑体" w:hAnsi="黑体" w:eastAsia="黑体"/>
          <w:spacing w:val="4"/>
          <w:sz w:val="32"/>
        </w:rPr>
      </w:pPr>
      <w:r>
        <w:rPr>
          <w:rFonts w:ascii="黑体" w:hAnsi="黑体" w:eastAsia="黑体"/>
          <w:spacing w:val="4"/>
          <w:sz w:val="32"/>
        </w:rPr>
        <w:t>附件</w:t>
      </w:r>
      <w:r>
        <w:rPr>
          <w:rFonts w:hint="eastAsia" w:ascii="黑体" w:hAnsi="黑体" w:eastAsia="黑体"/>
          <w:spacing w:val="4"/>
          <w:sz w:val="32"/>
        </w:rPr>
        <w:t>1</w:t>
      </w:r>
    </w:p>
    <w:p>
      <w:pPr>
        <w:autoSpaceDN w:val="0"/>
        <w:spacing w:afterLines="100" w:line="700" w:lineRule="exact"/>
        <w:jc w:val="center"/>
        <w:rPr>
          <w:rFonts w:ascii="方正小标宋_GBK" w:hAnsi="方正小标宋_GBK" w:eastAsia="方正小标宋_GBK"/>
          <w:spacing w:val="4"/>
          <w:sz w:val="44"/>
        </w:rPr>
      </w:pPr>
      <w:r>
        <w:rPr>
          <w:rFonts w:ascii="方正小标宋_GBK" w:hAnsi="方正小标宋_GBK" w:eastAsia="方正小标宋_GBK"/>
          <w:spacing w:val="4"/>
          <w:sz w:val="44"/>
        </w:rPr>
        <w:t>乡镇</w:t>
      </w:r>
      <w:r>
        <w:rPr>
          <w:rFonts w:hint="eastAsia" w:ascii="方正小标宋_GBK" w:hAnsi="方正小标宋_GBK" w:eastAsia="方正小标宋_GBK"/>
          <w:spacing w:val="4"/>
          <w:sz w:val="44"/>
        </w:rPr>
        <w:t>专职</w:t>
      </w:r>
      <w:r>
        <w:rPr>
          <w:rFonts w:ascii="方正小标宋_GBK" w:hAnsi="方正小标宋_GBK" w:eastAsia="方正小标宋_GBK"/>
          <w:spacing w:val="4"/>
          <w:sz w:val="44"/>
        </w:rPr>
        <w:t>消防救援队建设任务清单</w:t>
      </w:r>
    </w:p>
    <w:tbl>
      <w:tblPr>
        <w:tblStyle w:val="5"/>
        <w:tblW w:w="8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619"/>
        <w:gridCol w:w="1575"/>
        <w:gridCol w:w="1743"/>
        <w:gridCol w:w="3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ascii="黑体" w:hAnsi="黑体" w:eastAsia="黑体"/>
                <w:sz w:val="26"/>
                <w:szCs w:val="26"/>
              </w:rPr>
              <w:t>县</w:t>
            </w:r>
          </w:p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ascii="黑体" w:hAnsi="黑体" w:eastAsia="黑体"/>
                <w:sz w:val="26"/>
                <w:szCs w:val="26"/>
              </w:rPr>
              <w:t>(区)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ascii="黑体" w:hAnsi="黑体" w:eastAsia="黑体"/>
                <w:sz w:val="26"/>
                <w:szCs w:val="26"/>
              </w:rPr>
              <w:t>小计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ascii="黑体" w:hAnsi="黑体" w:eastAsia="黑体"/>
                <w:sz w:val="26"/>
                <w:szCs w:val="26"/>
              </w:rPr>
              <w:t>全国重点镇</w:t>
            </w:r>
          </w:p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ascii="黑体" w:hAnsi="黑体" w:eastAsia="黑体"/>
                <w:sz w:val="26"/>
                <w:szCs w:val="26"/>
              </w:rPr>
              <w:t>消防救援队</w:t>
            </w:r>
          </w:p>
        </w:tc>
        <w:tc>
          <w:tcPr>
            <w:tcW w:w="5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ascii="黑体" w:hAnsi="黑体" w:eastAsia="黑体"/>
                <w:sz w:val="26"/>
                <w:szCs w:val="26"/>
              </w:rPr>
              <w:t>其他乡镇消防救援队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ascii="黑体" w:hAnsi="黑体" w:eastAsia="黑体"/>
                <w:sz w:val="26"/>
                <w:szCs w:val="26"/>
              </w:rPr>
              <w:t>一级乡镇消防</w:t>
            </w:r>
          </w:p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ascii="黑体" w:hAnsi="黑体" w:eastAsia="黑体"/>
                <w:sz w:val="26"/>
                <w:szCs w:val="26"/>
              </w:rPr>
              <w:t>救援队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ascii="黑体" w:hAnsi="黑体" w:eastAsia="黑体"/>
                <w:sz w:val="26"/>
                <w:szCs w:val="26"/>
              </w:rPr>
              <w:t>二级乡镇消防救援队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FF0000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西平</w:t>
            </w:r>
            <w:r>
              <w:rPr>
                <w:rFonts w:ascii="宋体" w:hAnsi="宋体"/>
                <w:sz w:val="26"/>
                <w:szCs w:val="26"/>
              </w:rPr>
              <w:t>县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b/>
                <w:sz w:val="26"/>
                <w:szCs w:val="26"/>
              </w:rPr>
              <w:t>2个：</w:t>
            </w:r>
            <w:r>
              <w:rPr>
                <w:rFonts w:ascii="宋体" w:hAnsi="宋体"/>
                <w:sz w:val="26"/>
                <w:szCs w:val="26"/>
              </w:rPr>
              <w:t>权寨镇、出山镇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b/>
                <w:sz w:val="26"/>
                <w:szCs w:val="26"/>
              </w:rPr>
              <w:t>14个：</w:t>
            </w:r>
            <w:r>
              <w:rPr>
                <w:rFonts w:ascii="宋体" w:hAnsi="宋体"/>
                <w:sz w:val="26"/>
                <w:szCs w:val="26"/>
              </w:rPr>
              <w:t>芦庙乡、师灵镇、盆尧乡、五沟营镇、二郎镇、重渠乡、人和乡、宋集乡、谭店乡、吕店乡、杨庄乡、专探乡、蔡寨回族乡、焦庄乡</w:t>
            </w:r>
          </w:p>
        </w:tc>
      </w:tr>
    </w:tbl>
    <w:p>
      <w:pPr>
        <w:rPr>
          <w:rFonts w:hint="default" w:ascii="黑体" w:hAnsi="黑体" w:eastAsia="黑体"/>
          <w:spacing w:val="4"/>
          <w:sz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87" w:bottom="2154" w:left="1701" w:header="851" w:footer="1701" w:gutter="0"/>
      <w:pgNumType w:fmt="decimal"/>
      <w:cols w:space="72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aXn8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B2E68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71757"/>
    <w:rsid w:val="02FB3158"/>
    <w:rsid w:val="04E77099"/>
    <w:rsid w:val="09450156"/>
    <w:rsid w:val="09CA57EF"/>
    <w:rsid w:val="0ACD1EE9"/>
    <w:rsid w:val="0B236EE2"/>
    <w:rsid w:val="0EFC1870"/>
    <w:rsid w:val="0F7D6630"/>
    <w:rsid w:val="102A6CFF"/>
    <w:rsid w:val="15636DF9"/>
    <w:rsid w:val="17426F76"/>
    <w:rsid w:val="17F80096"/>
    <w:rsid w:val="18480EC9"/>
    <w:rsid w:val="1B5600E2"/>
    <w:rsid w:val="1C296060"/>
    <w:rsid w:val="1D7C4B1D"/>
    <w:rsid w:val="215A5761"/>
    <w:rsid w:val="21C51A1F"/>
    <w:rsid w:val="23706CFA"/>
    <w:rsid w:val="2419351D"/>
    <w:rsid w:val="24BF1139"/>
    <w:rsid w:val="25761D14"/>
    <w:rsid w:val="270E6088"/>
    <w:rsid w:val="28147FCD"/>
    <w:rsid w:val="29FB79E3"/>
    <w:rsid w:val="2A4A07AF"/>
    <w:rsid w:val="2E3F5D6B"/>
    <w:rsid w:val="2F37118F"/>
    <w:rsid w:val="2F833235"/>
    <w:rsid w:val="2F8F6BD6"/>
    <w:rsid w:val="2FBE5721"/>
    <w:rsid w:val="31A80CB1"/>
    <w:rsid w:val="344E53B3"/>
    <w:rsid w:val="347A000B"/>
    <w:rsid w:val="37C03251"/>
    <w:rsid w:val="37FD7CE6"/>
    <w:rsid w:val="38321403"/>
    <w:rsid w:val="38BF4570"/>
    <w:rsid w:val="3BC00AA4"/>
    <w:rsid w:val="3C8471CD"/>
    <w:rsid w:val="40602D3F"/>
    <w:rsid w:val="40A80643"/>
    <w:rsid w:val="42867F46"/>
    <w:rsid w:val="43D828CB"/>
    <w:rsid w:val="49FA3CEE"/>
    <w:rsid w:val="4AC204E9"/>
    <w:rsid w:val="4B2B2E68"/>
    <w:rsid w:val="4CF5377F"/>
    <w:rsid w:val="4F801B8F"/>
    <w:rsid w:val="4F8A0043"/>
    <w:rsid w:val="505031D2"/>
    <w:rsid w:val="510C205F"/>
    <w:rsid w:val="51AF7E0D"/>
    <w:rsid w:val="52001A43"/>
    <w:rsid w:val="54443395"/>
    <w:rsid w:val="55081530"/>
    <w:rsid w:val="55E20052"/>
    <w:rsid w:val="569452B5"/>
    <w:rsid w:val="5C6610BA"/>
    <w:rsid w:val="5CD81062"/>
    <w:rsid w:val="5E3943B1"/>
    <w:rsid w:val="5ECE6ADE"/>
    <w:rsid w:val="61FEFDA2"/>
    <w:rsid w:val="65004B1D"/>
    <w:rsid w:val="66EF7D4B"/>
    <w:rsid w:val="67F92C3E"/>
    <w:rsid w:val="68620907"/>
    <w:rsid w:val="687D65CD"/>
    <w:rsid w:val="68CE7D80"/>
    <w:rsid w:val="6A35569A"/>
    <w:rsid w:val="6A712EA1"/>
    <w:rsid w:val="6BD116D9"/>
    <w:rsid w:val="6C724E35"/>
    <w:rsid w:val="6EDC1243"/>
    <w:rsid w:val="6F4715AA"/>
    <w:rsid w:val="6F670199"/>
    <w:rsid w:val="6FB51CB1"/>
    <w:rsid w:val="7092596A"/>
    <w:rsid w:val="75340481"/>
    <w:rsid w:val="757454F9"/>
    <w:rsid w:val="76B163FD"/>
    <w:rsid w:val="7BAE66FF"/>
    <w:rsid w:val="7BC95880"/>
    <w:rsid w:val="7C1C102D"/>
    <w:rsid w:val="7CAE0A14"/>
    <w:rsid w:val="7DBF1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eastAsia="宋体"/>
      <w:sz w:val="21"/>
      <w:szCs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"/>
    <w:basedOn w:val="1"/>
    <w:link w:val="6"/>
    <w:qFormat/>
    <w:uiPriority w:val="0"/>
    <w:rPr>
      <w:rFonts w:eastAsia="宋体"/>
      <w:sz w:val="21"/>
      <w:szCs w:val="24"/>
    </w:rPr>
  </w:style>
  <w:style w:type="character" w:styleId="8">
    <w:name w:val="page number"/>
    <w:basedOn w:val="6"/>
    <w:qFormat/>
    <w:uiPriority w:val="0"/>
  </w:style>
  <w:style w:type="paragraph" w:customStyle="1" w:styleId="9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hAnsi="Calibri"/>
      <w:color w:val="000000"/>
      <w:sz w:val="31"/>
      <w:szCs w:val="31"/>
    </w:rPr>
  </w:style>
  <w:style w:type="character" w:customStyle="1" w:styleId="10">
    <w:name w:val="font1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11">
    <w:name w:val="font6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10</Pages>
  <Words>3704</Words>
  <Characters>3889</Characters>
  <Lines>19</Lines>
  <Paragraphs>5</Paragraphs>
  <TotalTime>19</TotalTime>
  <ScaleCrop>false</ScaleCrop>
  <LinksUpToDate>false</LinksUpToDate>
  <CharactersWithSpaces>3917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2022-03-23T09:55:00Z</dcterms:created>
  <dc:creator>a世元印刷广告李</dc:creator>
  <cp:lastModifiedBy>greatwall</cp:lastModifiedBy>
  <cp:lastPrinted>2022-04-18T11:46:00Z</cp:lastPrinted>
  <dcterms:modified xsi:type="dcterms:W3CDTF">2022-07-15T16:18:17Z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SaveFontToCloudKey">
    <vt:lpwstr>279579113_cloud</vt:lpwstr>
  </property>
  <property fmtid="{D5CDD505-2E9C-101B-9397-08002B2CF9AE}" pid="4" name="ICV">
    <vt:lpwstr>927DB63486844E9FAF3699BDAF2E3BCF</vt:lpwstr>
  </property>
</Properties>
</file>