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附件</w:t>
      </w:r>
      <w:r>
        <w:rPr>
          <w:rFonts w:ascii="Times New Roman" w:hAnsi="Times New Roman" w:eastAsia="仿宋" w:cs="Times New Roman"/>
          <w:sz w:val="32"/>
          <w:szCs w:val="32"/>
        </w:rPr>
        <w:t>1</w:t>
      </w:r>
    </w:p>
    <w:p>
      <w:pPr>
        <w:spacing w:line="560" w:lineRule="exact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方正小标宋简体" w:eastAsia="方正小标宋简体" w:cs="方正小标宋简体"/>
          <w:color w:val="000000"/>
          <w:kern w:val="0"/>
          <w:sz w:val="44"/>
          <w:szCs w:val="44"/>
        </w:rPr>
        <w:t>社会组织抽查检查登记表（社会团体）</w:t>
      </w:r>
    </w:p>
    <w:tbl>
      <w:tblPr>
        <w:tblStyle w:val="6"/>
        <w:tblW w:w="962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9"/>
        <w:gridCol w:w="1417"/>
        <w:gridCol w:w="2182"/>
        <w:gridCol w:w="199"/>
        <w:gridCol w:w="859"/>
        <w:gridCol w:w="164"/>
        <w:gridCol w:w="90"/>
        <w:gridCol w:w="1661"/>
        <w:gridCol w:w="115"/>
        <w:gridCol w:w="983"/>
        <w:gridCol w:w="209"/>
        <w:gridCol w:w="119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基本信息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社会组织名称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3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证书有效期</w:t>
            </w:r>
          </w:p>
        </w:tc>
        <w:tc>
          <w:tcPr>
            <w:tcW w:w="23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统一信息代码</w:t>
            </w:r>
          </w:p>
        </w:tc>
        <w:tc>
          <w:tcPr>
            <w:tcW w:w="324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3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3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办公地址</w:t>
            </w:r>
          </w:p>
        </w:tc>
        <w:tc>
          <w:tcPr>
            <w:tcW w:w="76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2030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2030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检查人员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030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1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检查日期</w:t>
            </w: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exac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030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19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1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检查内容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检查清单</w:t>
            </w:r>
          </w:p>
        </w:tc>
        <w:tc>
          <w:tcPr>
            <w:tcW w:w="2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检查方法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是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登记管理情况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证书公章情况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法人登记证正本是否依法悬挂；副本是否保存良好</w:t>
            </w:r>
          </w:p>
        </w:tc>
        <w:tc>
          <w:tcPr>
            <w:tcW w:w="203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查看相关证书、公章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查看证书是否在有效期内</w:t>
            </w:r>
          </w:p>
        </w:tc>
        <w:tc>
          <w:tcPr>
            <w:tcW w:w="203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查看法人登记证上的住所是否与现有办公地址一致</w:t>
            </w:r>
          </w:p>
        </w:tc>
        <w:tc>
          <w:tcPr>
            <w:tcW w:w="203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负责人任职情况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秘书长以上人员任职是否符合相关规定，年龄是否超龄</w:t>
            </w:r>
          </w:p>
        </w:tc>
        <w:tc>
          <w:tcPr>
            <w:tcW w:w="2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0"/>
                <w:kern w:val="0"/>
                <w:sz w:val="22"/>
                <w:szCs w:val="22"/>
              </w:rPr>
              <w:t>查看人员备案表、会议纪要、履职报告等材料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会费管理情况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是否制定了会费管理办法</w:t>
            </w:r>
          </w:p>
        </w:tc>
        <w:tc>
          <w:tcPr>
            <w:tcW w:w="203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查看相关文件资料，会议记录，会员会费管理办法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是否为无记名投票表决方式</w:t>
            </w:r>
          </w:p>
        </w:tc>
        <w:tc>
          <w:tcPr>
            <w:tcW w:w="203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会费标准是否过高</w:t>
            </w:r>
          </w:p>
        </w:tc>
        <w:tc>
          <w:tcPr>
            <w:tcW w:w="203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党组织建设情况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核定是否专职和长期兼职人员</w:t>
            </w:r>
          </w:p>
        </w:tc>
        <w:tc>
          <w:tcPr>
            <w:tcW w:w="203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查看党建资料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exac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是否具有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名以上党员，并按要求建立党的组织</w:t>
            </w:r>
          </w:p>
        </w:tc>
        <w:tc>
          <w:tcPr>
            <w:tcW w:w="203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exac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信息公开情况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是否按照要求报送年报资料</w:t>
            </w:r>
          </w:p>
        </w:tc>
        <w:tc>
          <w:tcPr>
            <w:tcW w:w="203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查看年报资料、公开网站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exac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社会组织是否通过适当方式公开社会组织经费支出情况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</w:p>
        </w:tc>
        <w:tc>
          <w:tcPr>
            <w:tcW w:w="203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财务情况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资金管理情况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是否存在抽逃原始资金</w:t>
            </w:r>
          </w:p>
        </w:tc>
        <w:tc>
          <w:tcPr>
            <w:tcW w:w="203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查看原始凭证、现金日记账等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exac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是否按照《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民间非营利组织会计制度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》执行</w:t>
            </w:r>
          </w:p>
        </w:tc>
        <w:tc>
          <w:tcPr>
            <w:tcW w:w="203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经费支出情况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经费支出是否履行的相应的审批程序</w:t>
            </w:r>
          </w:p>
        </w:tc>
        <w:tc>
          <w:tcPr>
            <w:tcW w:w="203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查看会计账簿、银行对账单、原始凭证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是否存在违规领取报酬</w:t>
            </w:r>
          </w:p>
        </w:tc>
        <w:tc>
          <w:tcPr>
            <w:tcW w:w="203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是否存在白条入帐情况</w:t>
            </w:r>
          </w:p>
        </w:tc>
        <w:tc>
          <w:tcPr>
            <w:tcW w:w="203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是否存在违规报销费用</w:t>
            </w:r>
          </w:p>
        </w:tc>
        <w:tc>
          <w:tcPr>
            <w:tcW w:w="203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exac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检查内容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检查清单</w:t>
            </w:r>
          </w:p>
        </w:tc>
        <w:tc>
          <w:tcPr>
            <w:tcW w:w="2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检查方法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是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exact"/>
          <w:jc w:val="center"/>
        </w:trPr>
        <w:tc>
          <w:tcPr>
            <w:tcW w:w="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财务情况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会计出纳情况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会计是否为专职</w:t>
            </w:r>
            <w:bookmarkStart w:id="0" w:name="_GoBack"/>
            <w:bookmarkEnd w:id="0"/>
          </w:p>
        </w:tc>
        <w:tc>
          <w:tcPr>
            <w:tcW w:w="203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查验会计资格证书、劳务合同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会计出纳是否为一个人</w:t>
            </w:r>
          </w:p>
        </w:tc>
        <w:tc>
          <w:tcPr>
            <w:tcW w:w="203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内部治理情况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社会组织档案情况</w:t>
            </w:r>
          </w:p>
        </w:tc>
        <w:tc>
          <w:tcPr>
            <w:tcW w:w="32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社会组织相关档案保存是否规范、完整</w:t>
            </w:r>
          </w:p>
        </w:tc>
        <w:tc>
          <w:tcPr>
            <w:tcW w:w="203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查看相关（项目）档案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exac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2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3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开展活动情况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是否依章程开展活动</w:t>
            </w:r>
          </w:p>
        </w:tc>
        <w:tc>
          <w:tcPr>
            <w:tcW w:w="203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查看相关活动资料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是否未按章程开展活动</w:t>
            </w:r>
          </w:p>
        </w:tc>
        <w:tc>
          <w:tcPr>
            <w:tcW w:w="203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是否超业务范围活动</w:t>
            </w:r>
          </w:p>
        </w:tc>
        <w:tc>
          <w:tcPr>
            <w:tcW w:w="203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重大事项是否进行了报告</w:t>
            </w:r>
          </w:p>
        </w:tc>
        <w:tc>
          <w:tcPr>
            <w:tcW w:w="203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换届情况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是否按照章程规定的年限进行了换届</w:t>
            </w:r>
          </w:p>
        </w:tc>
        <w:tc>
          <w:tcPr>
            <w:tcW w:w="203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查看章程，理事名册，会议通知、签到簿、名册、纪要和会场影像资料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换届程序及有关材料是否合法有效</w:t>
            </w:r>
          </w:p>
        </w:tc>
        <w:tc>
          <w:tcPr>
            <w:tcW w:w="203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理事会会议情况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是否制定理事会会议制度</w:t>
            </w:r>
          </w:p>
        </w:tc>
        <w:tc>
          <w:tcPr>
            <w:tcW w:w="203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相关会议纪要，会议决定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重大事项是否经理事会议表决</w:t>
            </w:r>
          </w:p>
        </w:tc>
        <w:tc>
          <w:tcPr>
            <w:tcW w:w="203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理事会会议是否执行</w:t>
            </w:r>
          </w:p>
        </w:tc>
        <w:tc>
          <w:tcPr>
            <w:tcW w:w="203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是否按照章程规定召开了理事会</w:t>
            </w:r>
          </w:p>
        </w:tc>
        <w:tc>
          <w:tcPr>
            <w:tcW w:w="203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4" w:hRule="exac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脱钩情况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是否按照要求实现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五分离、五规范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”</w:t>
            </w:r>
          </w:p>
        </w:tc>
        <w:tc>
          <w:tcPr>
            <w:tcW w:w="2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询问、查看有关资料核实机构分离、职能分离、人员管理分离、资产财务分离、外事等事项分离等落实情况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exac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会长履职情况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是否按照章程规定以及本年度工作计划的要求履职</w:t>
            </w:r>
          </w:p>
        </w:tc>
        <w:tc>
          <w:tcPr>
            <w:tcW w:w="2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履职报告、会议纪要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exac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秘书长履职情况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是否按照章程规定以及本年度工作计划的要求履职</w:t>
            </w:r>
          </w:p>
        </w:tc>
        <w:tc>
          <w:tcPr>
            <w:tcW w:w="2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履职报告、会议纪要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9" w:hRule="exac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381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负责人签字：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66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098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（盖章）</w:t>
            </w:r>
          </w:p>
        </w:tc>
        <w:tc>
          <w:tcPr>
            <w:tcW w:w="140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720" w:right="720" w:bottom="720" w:left="720" w:header="851" w:footer="1418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text" w:hAnchor="margin" w:xAlign="outside" w:y="1"/>
      <w:rPr>
        <w:rStyle w:val="8"/>
        <w:rFonts w:ascii="宋体" w:cs="宋体"/>
        <w:sz w:val="28"/>
        <w:szCs w:val="28"/>
      </w:rPr>
    </w:pPr>
  </w:p>
  <w:p>
    <w:pPr>
      <w:pStyle w:val="3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06E0"/>
    <w:rsid w:val="001A3E3D"/>
    <w:rsid w:val="002234EB"/>
    <w:rsid w:val="0028575E"/>
    <w:rsid w:val="003621D6"/>
    <w:rsid w:val="003652D9"/>
    <w:rsid w:val="00407ECB"/>
    <w:rsid w:val="00412C69"/>
    <w:rsid w:val="00475D5D"/>
    <w:rsid w:val="004C0A54"/>
    <w:rsid w:val="004D65DD"/>
    <w:rsid w:val="00524E18"/>
    <w:rsid w:val="00540CE2"/>
    <w:rsid w:val="005E7AC7"/>
    <w:rsid w:val="007D7A6B"/>
    <w:rsid w:val="007E04CB"/>
    <w:rsid w:val="00841718"/>
    <w:rsid w:val="008770FF"/>
    <w:rsid w:val="00891CF8"/>
    <w:rsid w:val="008A0711"/>
    <w:rsid w:val="008A5820"/>
    <w:rsid w:val="008B061C"/>
    <w:rsid w:val="008C38D2"/>
    <w:rsid w:val="008E51F6"/>
    <w:rsid w:val="00901643"/>
    <w:rsid w:val="00915570"/>
    <w:rsid w:val="00994F89"/>
    <w:rsid w:val="009D5021"/>
    <w:rsid w:val="00AC339C"/>
    <w:rsid w:val="00AF1B88"/>
    <w:rsid w:val="00B0480E"/>
    <w:rsid w:val="00C0235D"/>
    <w:rsid w:val="00C10893"/>
    <w:rsid w:val="00C57A90"/>
    <w:rsid w:val="00C75192"/>
    <w:rsid w:val="00D1706D"/>
    <w:rsid w:val="00D306E0"/>
    <w:rsid w:val="00DA5196"/>
    <w:rsid w:val="00E841CF"/>
    <w:rsid w:val="00EE0835"/>
    <w:rsid w:val="00F21965"/>
    <w:rsid w:val="119263BB"/>
    <w:rsid w:val="18282496"/>
    <w:rsid w:val="30EF6D76"/>
    <w:rsid w:val="34935F9A"/>
    <w:rsid w:val="366372FC"/>
    <w:rsid w:val="391743F3"/>
    <w:rsid w:val="5B0A2D25"/>
    <w:rsid w:val="5BC92E96"/>
    <w:rsid w:val="638D6837"/>
    <w:rsid w:val="67532E76"/>
    <w:rsid w:val="6C030012"/>
    <w:rsid w:val="6C3325A8"/>
    <w:rsid w:val="72E441FE"/>
    <w:rsid w:val="7FF1A275"/>
    <w:rsid w:val="F6FF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qFormat/>
    <w:uiPriority w:val="99"/>
    <w:pPr>
      <w:ind w:left="100" w:leftChars="2500"/>
    </w:pPr>
  </w:style>
  <w:style w:type="paragraph" w:styleId="3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99"/>
  </w:style>
  <w:style w:type="character" w:customStyle="1" w:styleId="9">
    <w:name w:val="apple-converted-space"/>
    <w:basedOn w:val="7"/>
    <w:qFormat/>
    <w:uiPriority w:val="99"/>
  </w:style>
  <w:style w:type="character" w:customStyle="1" w:styleId="10">
    <w:name w:val="日期 Char"/>
    <w:basedOn w:val="7"/>
    <w:link w:val="2"/>
    <w:semiHidden/>
    <w:qFormat/>
    <w:locked/>
    <w:uiPriority w:val="99"/>
  </w:style>
  <w:style w:type="character" w:customStyle="1" w:styleId="11">
    <w:name w:val="页眉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217</Words>
  <Characters>1239</Characters>
  <Lines>10</Lines>
  <Paragraphs>2</Paragraphs>
  <TotalTime>2</TotalTime>
  <ScaleCrop>false</ScaleCrop>
  <LinksUpToDate>false</LinksUpToDate>
  <CharactersWithSpaces>1454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2019-11-07T00:33:00Z</dcterms:created>
  <dc:creator>微软用户</dc:creator>
  <cp:lastModifiedBy>Administrator</cp:lastModifiedBy>
  <cp:lastPrinted>2019-11-05T19:11:00Z</cp:lastPrinted>
  <dcterms:modified xsi:type="dcterms:W3CDTF">2021-08-18T01:46:40Z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F609BF0671B5457696BDEBBC31285C86</vt:lpwstr>
  </property>
</Properties>
</file>