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8FF8" w14:textId="77777777" w:rsidR="003F77B1" w:rsidRDefault="003F77B1" w:rsidP="0022466B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14:paraId="32E0AB6C" w14:textId="138326AE" w:rsidR="00BC5987" w:rsidRDefault="0022466B" w:rsidP="0022466B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西平</w:t>
      </w:r>
      <w:r w:rsidR="00BC5987" w:rsidRPr="0022466B">
        <w:rPr>
          <w:rFonts w:ascii="方正小标宋简体" w:eastAsia="方正小标宋简体" w:hAnsi="仿宋" w:hint="eastAsia"/>
          <w:sz w:val="44"/>
          <w:szCs w:val="44"/>
        </w:rPr>
        <w:t>县县长教育教学质量奖奖励实施办法</w:t>
      </w:r>
    </w:p>
    <w:p w14:paraId="252B91C0" w14:textId="77777777" w:rsidR="003F77B1" w:rsidRDefault="003F77B1" w:rsidP="00283F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01D0D9F" w14:textId="5AE88462" w:rsidR="00BC5987" w:rsidRPr="0022466B" w:rsidRDefault="00BC5987" w:rsidP="00283F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466B">
        <w:rPr>
          <w:rFonts w:ascii="仿宋" w:eastAsia="仿宋" w:hAnsi="仿宋" w:hint="eastAsia"/>
          <w:sz w:val="32"/>
          <w:szCs w:val="32"/>
        </w:rPr>
        <w:t>为</w:t>
      </w:r>
      <w:r w:rsidR="0022466B">
        <w:rPr>
          <w:rFonts w:ascii="仿宋" w:eastAsia="仿宋" w:hAnsi="仿宋" w:hint="eastAsia"/>
          <w:sz w:val="32"/>
          <w:szCs w:val="32"/>
        </w:rPr>
        <w:t>进一步提升</w:t>
      </w:r>
      <w:r w:rsidRPr="0022466B">
        <w:rPr>
          <w:rFonts w:ascii="仿宋" w:eastAsia="仿宋" w:hAnsi="仿宋" w:hint="eastAsia"/>
          <w:sz w:val="32"/>
          <w:szCs w:val="32"/>
        </w:rPr>
        <w:t>教育</w:t>
      </w:r>
      <w:r w:rsidR="0022466B">
        <w:rPr>
          <w:rFonts w:ascii="仿宋" w:eastAsia="仿宋" w:hAnsi="仿宋" w:hint="eastAsia"/>
          <w:sz w:val="32"/>
          <w:szCs w:val="32"/>
        </w:rPr>
        <w:t>教学</w:t>
      </w:r>
      <w:r w:rsidRPr="0022466B">
        <w:rPr>
          <w:rFonts w:ascii="仿宋" w:eastAsia="仿宋" w:hAnsi="仿宋" w:hint="eastAsia"/>
          <w:sz w:val="32"/>
          <w:szCs w:val="32"/>
        </w:rPr>
        <w:t>质量,</w:t>
      </w:r>
      <w:r w:rsidR="0022466B" w:rsidRPr="0022466B">
        <w:rPr>
          <w:rFonts w:hint="eastAsia"/>
          <w:color w:val="222222"/>
        </w:rPr>
        <w:t xml:space="preserve"> </w:t>
      </w:r>
      <w:r w:rsidR="0022466B" w:rsidRPr="0022466B">
        <w:rPr>
          <w:rFonts w:ascii="仿宋" w:eastAsia="仿宋" w:hAnsi="仿宋" w:hint="eastAsia"/>
          <w:color w:val="222222"/>
          <w:sz w:val="32"/>
          <w:szCs w:val="32"/>
        </w:rPr>
        <w:t>激励全县各级各类学校和广大教育工作者干事创业、奋勇争先,</w:t>
      </w:r>
      <w:r w:rsidRPr="0022466B">
        <w:rPr>
          <w:rFonts w:ascii="仿宋" w:eastAsia="仿宋" w:hAnsi="仿宋" w:hint="eastAsia"/>
          <w:sz w:val="32"/>
          <w:szCs w:val="32"/>
        </w:rPr>
        <w:t>推动我县教育事业</w:t>
      </w:r>
      <w:r w:rsidR="0022466B">
        <w:rPr>
          <w:rFonts w:ascii="仿宋" w:eastAsia="仿宋" w:hAnsi="仿宋" w:hint="eastAsia"/>
          <w:sz w:val="32"/>
          <w:szCs w:val="32"/>
        </w:rPr>
        <w:t>高质量</w:t>
      </w:r>
      <w:r w:rsidRPr="0022466B">
        <w:rPr>
          <w:rFonts w:ascii="仿宋" w:eastAsia="仿宋" w:hAnsi="仿宋" w:hint="eastAsia"/>
          <w:sz w:val="32"/>
          <w:szCs w:val="32"/>
        </w:rPr>
        <w:t>发展,根据</w:t>
      </w:r>
      <w:r w:rsidR="0022466B" w:rsidRPr="007B042A">
        <w:rPr>
          <w:rFonts w:ascii="仿宋" w:eastAsia="仿宋" w:hAnsi="仿宋" w:hint="eastAsia"/>
          <w:sz w:val="32"/>
          <w:szCs w:val="32"/>
        </w:rPr>
        <w:t>驻马店市人民政府</w:t>
      </w:r>
      <w:r w:rsidR="0022466B">
        <w:rPr>
          <w:rFonts w:ascii="仿宋" w:eastAsia="仿宋" w:hAnsi="仿宋" w:hint="eastAsia"/>
          <w:sz w:val="32"/>
          <w:szCs w:val="32"/>
        </w:rPr>
        <w:t>办公室</w:t>
      </w:r>
      <w:r w:rsidR="0022466B" w:rsidRPr="007B042A">
        <w:rPr>
          <w:rFonts w:ascii="仿宋" w:eastAsia="仿宋" w:hAnsi="仿宋" w:hint="eastAsia"/>
          <w:sz w:val="32"/>
          <w:szCs w:val="32"/>
        </w:rPr>
        <w:t>印发的《驻马店市普通高中教学质量奖管理办法》</w:t>
      </w:r>
      <w:r w:rsidR="0022466B">
        <w:rPr>
          <w:rFonts w:ascii="仿宋" w:eastAsia="仿宋" w:hAnsi="仿宋" w:hint="eastAsia"/>
          <w:sz w:val="32"/>
          <w:szCs w:val="32"/>
        </w:rPr>
        <w:t>等文件</w:t>
      </w:r>
      <w:r w:rsidRPr="0022466B">
        <w:rPr>
          <w:rFonts w:ascii="仿宋" w:eastAsia="仿宋" w:hAnsi="仿宋" w:hint="eastAsia"/>
          <w:sz w:val="32"/>
          <w:szCs w:val="32"/>
        </w:rPr>
        <w:t>要求，特制定本实施办法。</w:t>
      </w:r>
    </w:p>
    <w:p w14:paraId="25A0803A" w14:textId="77777777" w:rsidR="00BC5987" w:rsidRPr="0022466B" w:rsidRDefault="00BC5987" w:rsidP="00283F7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2466B">
        <w:rPr>
          <w:rFonts w:ascii="黑体" w:eastAsia="黑体" w:hAnsi="黑体" w:hint="eastAsia"/>
          <w:sz w:val="32"/>
          <w:szCs w:val="32"/>
        </w:rPr>
        <w:t>一、设置原则</w:t>
      </w:r>
    </w:p>
    <w:p w14:paraId="19640777" w14:textId="77777777" w:rsidR="00BC5987" w:rsidRPr="0022466B" w:rsidRDefault="00BC5987" w:rsidP="00283F73">
      <w:pPr>
        <w:spacing w:line="560" w:lineRule="exact"/>
        <w:ind w:firstLineChars="150" w:firstLine="482"/>
        <w:rPr>
          <w:rFonts w:ascii="仿宋" w:eastAsia="仿宋" w:hAnsi="仿宋"/>
          <w:sz w:val="32"/>
          <w:szCs w:val="32"/>
        </w:rPr>
      </w:pPr>
      <w:r w:rsidRPr="0022466B">
        <w:rPr>
          <w:rFonts w:ascii="楷体" w:eastAsia="楷体" w:hAnsi="楷体" w:hint="eastAsia"/>
          <w:b/>
          <w:bCs/>
          <w:sz w:val="32"/>
          <w:szCs w:val="32"/>
        </w:rPr>
        <w:t>（一）坚持导向性。</w:t>
      </w:r>
      <w:r w:rsidRPr="0022466B">
        <w:rPr>
          <w:rFonts w:ascii="仿宋" w:eastAsia="仿宋" w:hAnsi="仿宋" w:hint="eastAsia"/>
          <w:sz w:val="32"/>
          <w:szCs w:val="32"/>
        </w:rPr>
        <w:t>通过评选奖励,在全县树立一批提高教育教学质量的先进典型。</w:t>
      </w:r>
    </w:p>
    <w:p w14:paraId="2D7F2444" w14:textId="77777777" w:rsidR="00BC5987" w:rsidRPr="0022466B" w:rsidRDefault="00BC5987" w:rsidP="00283F73">
      <w:pPr>
        <w:spacing w:line="560" w:lineRule="exact"/>
        <w:ind w:firstLineChars="150" w:firstLine="482"/>
        <w:rPr>
          <w:rFonts w:ascii="仿宋" w:eastAsia="仿宋" w:hAnsi="仿宋"/>
          <w:sz w:val="32"/>
          <w:szCs w:val="32"/>
        </w:rPr>
      </w:pPr>
      <w:r w:rsidRPr="0022466B">
        <w:rPr>
          <w:rFonts w:ascii="楷体" w:eastAsia="楷体" w:hAnsi="楷体" w:hint="eastAsia"/>
          <w:b/>
          <w:bCs/>
          <w:sz w:val="32"/>
          <w:szCs w:val="32"/>
        </w:rPr>
        <w:t>（二）坚持全面性。</w:t>
      </w:r>
      <w:r w:rsidRPr="0022466B">
        <w:rPr>
          <w:rFonts w:ascii="仿宋" w:eastAsia="仿宋" w:hAnsi="仿宋" w:hint="eastAsia"/>
          <w:sz w:val="32"/>
          <w:szCs w:val="32"/>
        </w:rPr>
        <w:t>统筹兼顾各级各类教育,坚持向基层学校和特色学校倾斜。</w:t>
      </w:r>
    </w:p>
    <w:p w14:paraId="019F1BD9" w14:textId="77777777" w:rsidR="00BC5987" w:rsidRPr="0022466B" w:rsidRDefault="00BC5987" w:rsidP="00283F73">
      <w:pPr>
        <w:spacing w:line="560" w:lineRule="exact"/>
        <w:ind w:firstLineChars="150" w:firstLine="482"/>
        <w:rPr>
          <w:rFonts w:ascii="仿宋" w:eastAsia="仿宋" w:hAnsi="仿宋"/>
          <w:sz w:val="32"/>
          <w:szCs w:val="32"/>
        </w:rPr>
      </w:pPr>
      <w:r w:rsidRPr="0022466B">
        <w:rPr>
          <w:rFonts w:ascii="楷体" w:eastAsia="楷体" w:hAnsi="楷体" w:hint="eastAsia"/>
          <w:b/>
          <w:bCs/>
          <w:sz w:val="32"/>
          <w:szCs w:val="32"/>
        </w:rPr>
        <w:t>（三）坚持公平性。</w:t>
      </w:r>
      <w:r w:rsidRPr="0022466B">
        <w:rPr>
          <w:rFonts w:ascii="仿宋" w:eastAsia="仿宋" w:hAnsi="仿宋" w:hint="eastAsia"/>
          <w:sz w:val="32"/>
          <w:szCs w:val="32"/>
        </w:rPr>
        <w:t>推荐、考核、评审等环节必须做到实事求是、客观公正、确保公平。</w:t>
      </w:r>
    </w:p>
    <w:p w14:paraId="4FFC10D3" w14:textId="77777777" w:rsidR="00BC5987" w:rsidRPr="0022466B" w:rsidRDefault="00BC5987" w:rsidP="00283F7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2466B">
        <w:rPr>
          <w:rFonts w:ascii="黑体" w:eastAsia="黑体" w:hAnsi="黑体" w:hint="eastAsia"/>
          <w:sz w:val="32"/>
          <w:szCs w:val="32"/>
        </w:rPr>
        <w:t>二、奖励对象</w:t>
      </w:r>
    </w:p>
    <w:p w14:paraId="141E42F3" w14:textId="42DA0BC0" w:rsidR="00BC5987" w:rsidRPr="0022466B" w:rsidRDefault="00BC5987" w:rsidP="00283F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466B">
        <w:rPr>
          <w:rFonts w:ascii="仿宋" w:eastAsia="仿宋" w:hAnsi="仿宋" w:hint="eastAsia"/>
          <w:sz w:val="32"/>
          <w:szCs w:val="32"/>
        </w:rPr>
        <w:t>全县教育教学工作中成绩突出的单位和个人</w:t>
      </w:r>
      <w:r w:rsidR="0022466B">
        <w:rPr>
          <w:rFonts w:ascii="仿宋" w:eastAsia="仿宋" w:hAnsi="仿宋" w:hint="eastAsia"/>
          <w:sz w:val="32"/>
          <w:szCs w:val="32"/>
        </w:rPr>
        <w:t>（包括校长、任课教师、教研员和优秀毕业生）</w:t>
      </w:r>
      <w:r w:rsidRPr="0022466B">
        <w:rPr>
          <w:rFonts w:ascii="仿宋" w:eastAsia="仿宋" w:hAnsi="仿宋" w:hint="eastAsia"/>
          <w:sz w:val="32"/>
          <w:szCs w:val="32"/>
        </w:rPr>
        <w:t>。奖励范围为全县义务教育、普通高中教育、学前教育、特殊教育、中等职业教育学校。</w:t>
      </w:r>
    </w:p>
    <w:p w14:paraId="67FB307A" w14:textId="77777777" w:rsidR="00BC5987" w:rsidRPr="0022466B" w:rsidRDefault="00BC5987" w:rsidP="00283F7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2466B">
        <w:rPr>
          <w:rFonts w:ascii="黑体" w:eastAsia="黑体" w:hAnsi="黑体" w:hint="eastAsia"/>
          <w:sz w:val="32"/>
          <w:szCs w:val="32"/>
        </w:rPr>
        <w:t>三、资金设置</w:t>
      </w:r>
    </w:p>
    <w:p w14:paraId="2A7FAE1C" w14:textId="6092AF4D" w:rsidR="00BC5987" w:rsidRPr="0022466B" w:rsidRDefault="00BC5987" w:rsidP="00283F73">
      <w:pPr>
        <w:spacing w:line="560" w:lineRule="exact"/>
        <w:ind w:leftChars="150" w:left="315" w:firstLineChars="100" w:firstLine="320"/>
        <w:rPr>
          <w:rFonts w:ascii="仿宋" w:eastAsia="仿宋" w:hAnsi="仿宋"/>
          <w:sz w:val="32"/>
          <w:szCs w:val="32"/>
        </w:rPr>
      </w:pPr>
      <w:r w:rsidRPr="0022466B">
        <w:rPr>
          <w:rFonts w:ascii="仿宋" w:eastAsia="仿宋" w:hAnsi="仿宋" w:hint="eastAsia"/>
          <w:sz w:val="32"/>
          <w:szCs w:val="32"/>
        </w:rPr>
        <w:t>县</w:t>
      </w:r>
      <w:r w:rsidR="0022466B">
        <w:rPr>
          <w:rFonts w:ascii="仿宋" w:eastAsia="仿宋" w:hAnsi="仿宋" w:hint="eastAsia"/>
          <w:sz w:val="32"/>
          <w:szCs w:val="32"/>
        </w:rPr>
        <w:t>政府和县慈善总会（</w:t>
      </w:r>
      <w:r w:rsidR="0022466B" w:rsidRPr="007B042A">
        <w:rPr>
          <w:rFonts w:ascii="仿宋" w:eastAsia="仿宋" w:hAnsi="仿宋" w:hint="eastAsia"/>
          <w:sz w:val="32"/>
          <w:szCs w:val="32"/>
        </w:rPr>
        <w:t>爱心募集的教育基金）统筹安排</w:t>
      </w:r>
      <w:r w:rsidR="0022466B">
        <w:rPr>
          <w:rFonts w:ascii="仿宋" w:eastAsia="仿宋" w:hAnsi="仿宋" w:hint="eastAsia"/>
          <w:sz w:val="32"/>
          <w:szCs w:val="32"/>
        </w:rPr>
        <w:t xml:space="preserve"> </w:t>
      </w:r>
      <w:r w:rsidRPr="0022466B">
        <w:rPr>
          <w:rFonts w:ascii="仿宋" w:eastAsia="仿宋" w:hAnsi="仿宋" w:hint="eastAsia"/>
          <w:sz w:val="32"/>
          <w:szCs w:val="32"/>
        </w:rPr>
        <w:t>万元教育教学奖励专项资金。</w:t>
      </w:r>
    </w:p>
    <w:p w14:paraId="7F473053" w14:textId="77777777" w:rsidR="00BC5987" w:rsidRPr="00F60718" w:rsidRDefault="00BC5987" w:rsidP="00283F7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60718">
        <w:rPr>
          <w:rFonts w:ascii="黑体" w:eastAsia="黑体" w:hAnsi="黑体" w:hint="eastAsia"/>
          <w:sz w:val="32"/>
          <w:szCs w:val="32"/>
        </w:rPr>
        <w:t>四、奖项设置</w:t>
      </w:r>
    </w:p>
    <w:p w14:paraId="6915DD48" w14:textId="66E96E52" w:rsidR="00BC5987" w:rsidRPr="0022466B" w:rsidRDefault="00F60718" w:rsidP="00283F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西平</w:t>
      </w:r>
      <w:r w:rsidR="00BC5987" w:rsidRPr="0022466B">
        <w:rPr>
          <w:rFonts w:ascii="仿宋" w:eastAsia="仿宋" w:hAnsi="仿宋" w:hint="eastAsia"/>
          <w:sz w:val="32"/>
          <w:szCs w:val="32"/>
        </w:rPr>
        <w:t>县县长教育教学质量奖，设小学组、初中组、高中组、职教组、</w:t>
      </w:r>
      <w:r>
        <w:rPr>
          <w:rFonts w:ascii="仿宋" w:eastAsia="仿宋" w:hAnsi="仿宋" w:hint="eastAsia"/>
          <w:sz w:val="32"/>
          <w:szCs w:val="32"/>
        </w:rPr>
        <w:t>学前教育特殊教育组</w:t>
      </w:r>
      <w:r w:rsidR="00BC5987" w:rsidRPr="0022466B">
        <w:rPr>
          <w:rFonts w:ascii="仿宋" w:eastAsia="仿宋" w:hAnsi="仿宋" w:hint="eastAsia"/>
          <w:sz w:val="32"/>
          <w:szCs w:val="32"/>
        </w:rPr>
        <w:t>等奖项，每学年奖励一次。</w:t>
      </w:r>
    </w:p>
    <w:p w14:paraId="06D6FA30" w14:textId="77777777" w:rsidR="00BC5987" w:rsidRPr="00F60718" w:rsidRDefault="00BC5987" w:rsidP="00283F7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60718">
        <w:rPr>
          <w:rFonts w:ascii="黑体" w:eastAsia="黑体" w:hAnsi="黑体" w:hint="eastAsia"/>
          <w:sz w:val="32"/>
          <w:szCs w:val="32"/>
        </w:rPr>
        <w:t>五、奖励办法</w:t>
      </w:r>
    </w:p>
    <w:p w14:paraId="0048AD8D" w14:textId="0BB462A7" w:rsidR="00BC5987" w:rsidRPr="0022466B" w:rsidRDefault="00BC5987" w:rsidP="00283F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466B">
        <w:rPr>
          <w:rFonts w:ascii="仿宋" w:eastAsia="仿宋" w:hAnsi="仿宋" w:hint="eastAsia"/>
          <w:sz w:val="32"/>
          <w:szCs w:val="32"/>
        </w:rPr>
        <w:t>（一）高中阶段预设资金</w:t>
      </w:r>
      <w:r w:rsidR="00F60718">
        <w:rPr>
          <w:rFonts w:ascii="仿宋" w:eastAsia="仿宋" w:hAnsi="仿宋"/>
          <w:sz w:val="32"/>
          <w:szCs w:val="32"/>
        </w:rPr>
        <w:t xml:space="preserve">   </w:t>
      </w:r>
      <w:r w:rsidRPr="0022466B">
        <w:rPr>
          <w:rFonts w:ascii="仿宋" w:eastAsia="仿宋" w:hAnsi="仿宋" w:hint="eastAsia"/>
          <w:sz w:val="32"/>
          <w:szCs w:val="32"/>
        </w:rPr>
        <w:t>万元，按</w:t>
      </w:r>
      <w:bookmarkStart w:id="0" w:name="_Hlk129072210"/>
      <w:r w:rsidR="00F60718" w:rsidRPr="007B042A">
        <w:rPr>
          <w:rFonts w:ascii="仿宋" w:eastAsia="仿宋" w:hAnsi="仿宋" w:hint="eastAsia"/>
          <w:sz w:val="32"/>
          <w:szCs w:val="32"/>
        </w:rPr>
        <w:t>普通高中培</w:t>
      </w:r>
      <w:proofErr w:type="gramStart"/>
      <w:r w:rsidR="00F60718" w:rsidRPr="007B042A">
        <w:rPr>
          <w:rFonts w:ascii="仿宋" w:eastAsia="仿宋" w:hAnsi="仿宋" w:hint="eastAsia"/>
          <w:sz w:val="32"/>
          <w:szCs w:val="32"/>
        </w:rPr>
        <w:t>优工作</w:t>
      </w:r>
      <w:proofErr w:type="gramEnd"/>
      <w:r w:rsidR="00F60718" w:rsidRPr="007B042A">
        <w:rPr>
          <w:rFonts w:ascii="仿宋" w:eastAsia="仿宋" w:hAnsi="仿宋" w:hint="eastAsia"/>
          <w:sz w:val="32"/>
          <w:szCs w:val="32"/>
        </w:rPr>
        <w:t>先进奖</w:t>
      </w:r>
      <w:r w:rsidR="00F60718">
        <w:rPr>
          <w:rFonts w:ascii="仿宋" w:eastAsia="仿宋" w:hAnsi="仿宋" w:hint="eastAsia"/>
          <w:sz w:val="32"/>
          <w:szCs w:val="32"/>
        </w:rPr>
        <w:t>、</w:t>
      </w:r>
      <w:r w:rsidR="00F60718" w:rsidRPr="007B042A">
        <w:rPr>
          <w:rFonts w:ascii="仿宋" w:eastAsia="仿宋" w:hAnsi="仿宋" w:hint="eastAsia"/>
          <w:sz w:val="32"/>
          <w:szCs w:val="32"/>
        </w:rPr>
        <w:t>教学质量奖</w:t>
      </w:r>
      <w:r w:rsidR="00F60718">
        <w:rPr>
          <w:rFonts w:ascii="仿宋" w:eastAsia="仿宋" w:hAnsi="仿宋" w:hint="eastAsia"/>
          <w:sz w:val="32"/>
          <w:szCs w:val="32"/>
        </w:rPr>
        <w:t>、</w:t>
      </w:r>
      <w:r w:rsidR="00F60718" w:rsidRPr="007B042A">
        <w:rPr>
          <w:rFonts w:ascii="仿宋" w:eastAsia="仿宋" w:hAnsi="仿宋" w:hint="eastAsia"/>
          <w:sz w:val="32"/>
          <w:szCs w:val="32"/>
        </w:rPr>
        <w:t>特色办学先进学校奖</w:t>
      </w:r>
      <w:r w:rsidR="00F60718">
        <w:rPr>
          <w:rFonts w:ascii="仿宋" w:eastAsia="仿宋" w:hAnsi="仿宋" w:hint="eastAsia"/>
          <w:sz w:val="32"/>
          <w:szCs w:val="32"/>
        </w:rPr>
        <w:t>、</w:t>
      </w:r>
      <w:r w:rsidR="00F60718" w:rsidRPr="007B042A">
        <w:rPr>
          <w:rFonts w:ascii="仿宋" w:eastAsia="仿宋" w:hAnsi="仿宋" w:hint="eastAsia"/>
          <w:sz w:val="32"/>
          <w:szCs w:val="32"/>
        </w:rPr>
        <w:t>教学进步奖</w:t>
      </w:r>
      <w:r w:rsidR="00F60718">
        <w:rPr>
          <w:rFonts w:ascii="仿宋" w:eastAsia="仿宋" w:hAnsi="仿宋" w:hint="eastAsia"/>
          <w:sz w:val="32"/>
          <w:szCs w:val="32"/>
        </w:rPr>
        <w:t>、</w:t>
      </w:r>
      <w:r w:rsidR="00F60718" w:rsidRPr="007B04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特别贡献奖</w:t>
      </w:r>
      <w:r w:rsidR="00F607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F60718">
        <w:rPr>
          <w:rFonts w:ascii="仿宋" w:eastAsia="仿宋" w:hAnsi="仿宋" w:hint="eastAsia"/>
          <w:sz w:val="32"/>
          <w:szCs w:val="32"/>
        </w:rPr>
        <w:t>优秀</w:t>
      </w:r>
      <w:r w:rsidR="00F60718" w:rsidRPr="007B042A">
        <w:rPr>
          <w:rFonts w:ascii="仿宋" w:eastAsia="仿宋" w:hAnsi="仿宋" w:hint="eastAsia"/>
          <w:sz w:val="32"/>
          <w:szCs w:val="32"/>
        </w:rPr>
        <w:t>班主任</w:t>
      </w:r>
      <w:r w:rsidR="00F60718">
        <w:rPr>
          <w:rFonts w:ascii="仿宋" w:eastAsia="仿宋" w:hAnsi="仿宋" w:hint="eastAsia"/>
          <w:sz w:val="32"/>
          <w:szCs w:val="32"/>
        </w:rPr>
        <w:t>奖</w:t>
      </w:r>
      <w:r w:rsidR="00F60718" w:rsidRPr="007B042A">
        <w:rPr>
          <w:rFonts w:ascii="仿宋" w:eastAsia="仿宋" w:hAnsi="仿宋" w:hint="eastAsia"/>
          <w:sz w:val="32"/>
          <w:szCs w:val="32"/>
        </w:rPr>
        <w:t>、优秀团队奖</w:t>
      </w:r>
      <w:r w:rsidR="00F60718">
        <w:rPr>
          <w:rFonts w:ascii="仿宋" w:eastAsia="仿宋" w:hAnsi="仿宋" w:hint="eastAsia"/>
          <w:sz w:val="32"/>
          <w:szCs w:val="32"/>
        </w:rPr>
        <w:t>、</w:t>
      </w:r>
      <w:r w:rsidR="00F60718" w:rsidRPr="007B04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优秀学生奖</w:t>
      </w:r>
      <w:bookmarkEnd w:id="0"/>
      <w:r w:rsidRPr="0022466B">
        <w:rPr>
          <w:rFonts w:ascii="仿宋" w:eastAsia="仿宋" w:hAnsi="仿宋" w:hint="eastAsia"/>
          <w:sz w:val="32"/>
          <w:szCs w:val="32"/>
        </w:rPr>
        <w:t>分别进行奖励。</w:t>
      </w:r>
    </w:p>
    <w:p w14:paraId="7F36B0D8" w14:textId="32CB88A1" w:rsidR="00BC5987" w:rsidRPr="0022466B" w:rsidRDefault="00BC5987" w:rsidP="00283F73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22466B">
        <w:rPr>
          <w:rFonts w:ascii="仿宋" w:eastAsia="仿宋" w:hAnsi="仿宋" w:hint="eastAsia"/>
          <w:sz w:val="32"/>
          <w:szCs w:val="32"/>
        </w:rPr>
        <w:t>（二）初中阶段预设资金</w:t>
      </w:r>
      <w:r w:rsidR="00F60718">
        <w:rPr>
          <w:rFonts w:ascii="仿宋" w:eastAsia="仿宋" w:hAnsi="仿宋"/>
          <w:sz w:val="32"/>
          <w:szCs w:val="32"/>
        </w:rPr>
        <w:t xml:space="preserve">  </w:t>
      </w:r>
      <w:r w:rsidRPr="0022466B">
        <w:rPr>
          <w:rFonts w:ascii="仿宋" w:eastAsia="仿宋" w:hAnsi="仿宋" w:hint="eastAsia"/>
          <w:sz w:val="32"/>
          <w:szCs w:val="32"/>
        </w:rPr>
        <w:t>万元，按</w:t>
      </w:r>
      <w:r w:rsidR="00F60718" w:rsidRPr="007B042A">
        <w:rPr>
          <w:rFonts w:ascii="仿宋" w:eastAsia="仿宋" w:hAnsi="仿宋" w:cs="仿宋" w:hint="eastAsia"/>
          <w:sz w:val="32"/>
          <w:szCs w:val="32"/>
        </w:rPr>
        <w:t>教育教学工作先进单位奖</w:t>
      </w:r>
      <w:r w:rsidR="00F60718">
        <w:rPr>
          <w:rFonts w:ascii="仿宋" w:eastAsia="仿宋" w:hAnsi="仿宋" w:cs="仿宋" w:hint="eastAsia"/>
          <w:sz w:val="32"/>
          <w:szCs w:val="32"/>
        </w:rPr>
        <w:t>、</w:t>
      </w:r>
      <w:r w:rsidR="00F60718" w:rsidRPr="007B042A">
        <w:rPr>
          <w:rFonts w:ascii="仿宋" w:eastAsia="仿宋" w:hAnsi="仿宋" w:cs="仿宋" w:hint="eastAsia"/>
          <w:sz w:val="32"/>
          <w:szCs w:val="32"/>
        </w:rPr>
        <w:t>教育教学工作提升先进单位奖</w:t>
      </w:r>
      <w:r w:rsidR="00F60718">
        <w:rPr>
          <w:rFonts w:ascii="仿宋" w:eastAsia="仿宋" w:hAnsi="仿宋" w:cs="仿宋" w:hint="eastAsia"/>
          <w:sz w:val="32"/>
          <w:szCs w:val="32"/>
        </w:rPr>
        <w:t>、</w:t>
      </w:r>
      <w:r w:rsidR="00D2005E" w:rsidRPr="007B04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优秀高中生源巩固奖</w:t>
      </w:r>
      <w:r w:rsidR="00D2005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F60718" w:rsidRPr="007B04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优秀校长奖</w:t>
      </w:r>
      <w:r w:rsidR="00F607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F60718" w:rsidRPr="007B04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优秀班主任奖</w:t>
      </w:r>
      <w:r w:rsidR="00F607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F60718" w:rsidRPr="007B04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优秀单科教师奖</w:t>
      </w:r>
      <w:r w:rsidR="00F607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F60718" w:rsidRPr="007B04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优秀学生奖</w:t>
      </w:r>
      <w:r w:rsidRPr="0022466B">
        <w:rPr>
          <w:rFonts w:ascii="仿宋" w:eastAsia="仿宋" w:hAnsi="仿宋" w:hint="eastAsia"/>
          <w:sz w:val="32"/>
          <w:szCs w:val="32"/>
        </w:rPr>
        <w:t>分别进行奖励。</w:t>
      </w:r>
    </w:p>
    <w:p w14:paraId="702B3844" w14:textId="50F7334A" w:rsidR="00BC5987" w:rsidRDefault="00BC5987" w:rsidP="00283F73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22466B">
        <w:rPr>
          <w:rFonts w:ascii="仿宋" w:eastAsia="仿宋" w:hAnsi="仿宋" w:hint="eastAsia"/>
          <w:sz w:val="32"/>
          <w:szCs w:val="32"/>
        </w:rPr>
        <w:t>（三）小学阶段预设资金</w:t>
      </w:r>
      <w:r w:rsidR="00F60718">
        <w:rPr>
          <w:rFonts w:ascii="仿宋" w:eastAsia="仿宋" w:hAnsi="仿宋"/>
          <w:sz w:val="32"/>
          <w:szCs w:val="32"/>
        </w:rPr>
        <w:t xml:space="preserve">  </w:t>
      </w:r>
      <w:r w:rsidRPr="0022466B">
        <w:rPr>
          <w:rFonts w:ascii="仿宋" w:eastAsia="仿宋" w:hAnsi="仿宋" w:hint="eastAsia"/>
          <w:sz w:val="32"/>
          <w:szCs w:val="32"/>
        </w:rPr>
        <w:t>万元，按</w:t>
      </w:r>
      <w:r w:rsidR="00F60718" w:rsidRPr="007B042A">
        <w:rPr>
          <w:rFonts w:ascii="仿宋" w:eastAsia="仿宋" w:hAnsi="仿宋" w:cs="仿宋" w:hint="eastAsia"/>
          <w:sz w:val="32"/>
          <w:szCs w:val="32"/>
        </w:rPr>
        <w:t>教育教学工作先进单位奖</w:t>
      </w:r>
      <w:r w:rsidR="00F60718">
        <w:rPr>
          <w:rFonts w:ascii="仿宋" w:eastAsia="仿宋" w:hAnsi="仿宋" w:cs="仿宋" w:hint="eastAsia"/>
          <w:sz w:val="32"/>
          <w:szCs w:val="32"/>
        </w:rPr>
        <w:t>、</w:t>
      </w:r>
      <w:r w:rsidR="00F60718" w:rsidRPr="007B042A">
        <w:rPr>
          <w:rFonts w:ascii="仿宋" w:eastAsia="仿宋" w:hAnsi="仿宋" w:cs="仿宋" w:hint="eastAsia"/>
          <w:sz w:val="32"/>
          <w:szCs w:val="32"/>
        </w:rPr>
        <w:t>教育教学工作提升先进单位奖</w:t>
      </w:r>
      <w:r w:rsidR="00F60718">
        <w:rPr>
          <w:rFonts w:ascii="仿宋" w:eastAsia="仿宋" w:hAnsi="仿宋" w:cs="仿宋" w:hint="eastAsia"/>
          <w:sz w:val="32"/>
          <w:szCs w:val="32"/>
        </w:rPr>
        <w:t>、</w:t>
      </w:r>
      <w:r w:rsidR="00F60718" w:rsidRPr="007B04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优秀校长奖</w:t>
      </w:r>
      <w:r w:rsidR="00F607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F60718" w:rsidRPr="007B04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优秀班主任奖</w:t>
      </w:r>
      <w:r w:rsidR="00F607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F60718" w:rsidRPr="007B042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优秀单科教师奖</w:t>
      </w:r>
      <w:r w:rsidR="00F60718" w:rsidRPr="0022466B">
        <w:rPr>
          <w:rFonts w:ascii="仿宋" w:eastAsia="仿宋" w:hAnsi="仿宋" w:hint="eastAsia"/>
          <w:sz w:val="32"/>
          <w:szCs w:val="32"/>
        </w:rPr>
        <w:t>分别进行奖励</w:t>
      </w:r>
      <w:r w:rsidR="00F60718">
        <w:rPr>
          <w:rFonts w:ascii="仿宋" w:eastAsia="仿宋" w:hAnsi="仿宋" w:hint="eastAsia"/>
          <w:sz w:val="32"/>
          <w:szCs w:val="32"/>
        </w:rPr>
        <w:t>。</w:t>
      </w:r>
    </w:p>
    <w:p w14:paraId="1EE7084E" w14:textId="20364824" w:rsidR="00D2005E" w:rsidRDefault="00BC5987" w:rsidP="00283F73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22466B">
        <w:rPr>
          <w:rFonts w:ascii="仿宋" w:eastAsia="仿宋" w:hAnsi="仿宋" w:hint="eastAsia"/>
          <w:sz w:val="32"/>
          <w:szCs w:val="32"/>
        </w:rPr>
        <w:t>（四）职业教育阶段预设奖金</w:t>
      </w:r>
      <w:r w:rsidR="00D2005E">
        <w:rPr>
          <w:rFonts w:ascii="仿宋" w:eastAsia="仿宋" w:hAnsi="仿宋"/>
          <w:sz w:val="32"/>
          <w:szCs w:val="32"/>
        </w:rPr>
        <w:t xml:space="preserve">  </w:t>
      </w:r>
      <w:r w:rsidRPr="0022466B">
        <w:rPr>
          <w:rFonts w:ascii="仿宋" w:eastAsia="仿宋" w:hAnsi="仿宋" w:hint="eastAsia"/>
          <w:sz w:val="32"/>
          <w:szCs w:val="32"/>
        </w:rPr>
        <w:t>万元，</w:t>
      </w:r>
      <w:r w:rsidR="00D2005E" w:rsidRPr="00D2005E">
        <w:rPr>
          <w:rFonts w:ascii="仿宋" w:eastAsia="仿宋" w:hAnsi="仿宋" w:hint="eastAsia"/>
          <w:sz w:val="32"/>
          <w:szCs w:val="32"/>
        </w:rPr>
        <w:t>按</w:t>
      </w:r>
      <w:r w:rsidR="00D2005E" w:rsidRPr="00D2005E">
        <w:rPr>
          <w:rFonts w:ascii="仿宋" w:eastAsia="仿宋" w:hAnsi="仿宋" w:hint="eastAsia"/>
          <w:color w:val="222222"/>
          <w:sz w:val="32"/>
          <w:szCs w:val="32"/>
        </w:rPr>
        <w:t>对口升学奖、技能大赛奖、中等职业学校招生贡献奖等</w:t>
      </w:r>
      <w:r w:rsidR="00D2005E" w:rsidRPr="00D2005E">
        <w:rPr>
          <w:rFonts w:ascii="仿宋" w:eastAsia="仿宋" w:hAnsi="仿宋" w:hint="eastAsia"/>
          <w:sz w:val="32"/>
          <w:szCs w:val="32"/>
        </w:rPr>
        <w:t>分别进行奖励</w:t>
      </w:r>
      <w:r w:rsidR="00D2005E">
        <w:rPr>
          <w:rFonts w:ascii="仿宋" w:eastAsia="仿宋" w:hAnsi="仿宋" w:hint="eastAsia"/>
          <w:sz w:val="32"/>
          <w:szCs w:val="32"/>
        </w:rPr>
        <w:t>。</w:t>
      </w:r>
    </w:p>
    <w:p w14:paraId="7D4BDCB9" w14:textId="49E440FD" w:rsidR="00D2005E" w:rsidRPr="00D2005E" w:rsidRDefault="00BC5987" w:rsidP="00283F73">
      <w:pPr>
        <w:pStyle w:val="a3"/>
        <w:shd w:val="clear" w:color="auto" w:fill="FFFFFF"/>
        <w:spacing w:before="0" w:beforeAutospacing="0" w:after="0" w:afterAutospacing="0" w:line="560" w:lineRule="exact"/>
        <w:ind w:firstLineChars="150" w:firstLine="480"/>
        <w:rPr>
          <w:rFonts w:ascii="仿宋" w:eastAsia="仿宋" w:hAnsi="仿宋" w:hint="eastAsia"/>
          <w:color w:val="222222"/>
          <w:sz w:val="32"/>
          <w:szCs w:val="32"/>
        </w:rPr>
      </w:pPr>
      <w:r w:rsidRPr="0022466B">
        <w:rPr>
          <w:rFonts w:ascii="仿宋" w:eastAsia="仿宋" w:hAnsi="仿宋" w:hint="eastAsia"/>
          <w:sz w:val="32"/>
          <w:szCs w:val="32"/>
        </w:rPr>
        <w:t>（五）学前教育</w:t>
      </w:r>
      <w:bookmarkStart w:id="1" w:name="_Hlk129423079"/>
      <w:r w:rsidR="00D2005E">
        <w:rPr>
          <w:rFonts w:ascii="仿宋" w:eastAsia="仿宋" w:hAnsi="仿宋" w:hint="eastAsia"/>
          <w:sz w:val="32"/>
          <w:szCs w:val="32"/>
        </w:rPr>
        <w:t>特殊教育</w:t>
      </w:r>
      <w:bookmarkEnd w:id="1"/>
      <w:r w:rsidRPr="0022466B">
        <w:rPr>
          <w:rFonts w:ascii="仿宋" w:eastAsia="仿宋" w:hAnsi="仿宋" w:hint="eastAsia"/>
          <w:sz w:val="32"/>
          <w:szCs w:val="32"/>
        </w:rPr>
        <w:t>阶段预设奖金</w:t>
      </w:r>
      <w:r w:rsidR="00D2005E">
        <w:rPr>
          <w:rFonts w:ascii="仿宋" w:eastAsia="仿宋" w:hAnsi="仿宋"/>
          <w:sz w:val="32"/>
          <w:szCs w:val="32"/>
        </w:rPr>
        <w:t xml:space="preserve">  </w:t>
      </w:r>
      <w:r w:rsidRPr="0022466B">
        <w:rPr>
          <w:rFonts w:ascii="仿宋" w:eastAsia="仿宋" w:hAnsi="仿宋" w:hint="eastAsia"/>
          <w:sz w:val="32"/>
          <w:szCs w:val="32"/>
        </w:rPr>
        <w:t>万元</w:t>
      </w:r>
      <w:r w:rsidRPr="00D2005E">
        <w:rPr>
          <w:rFonts w:ascii="仿宋" w:eastAsia="仿宋" w:hAnsi="仿宋" w:hint="eastAsia"/>
          <w:sz w:val="32"/>
          <w:szCs w:val="32"/>
        </w:rPr>
        <w:t>，</w:t>
      </w:r>
      <w:r w:rsidR="00D2005E">
        <w:rPr>
          <w:rFonts w:ascii="仿宋" w:eastAsia="仿宋" w:hAnsi="仿宋" w:hint="eastAsia"/>
          <w:sz w:val="32"/>
          <w:szCs w:val="32"/>
        </w:rPr>
        <w:t>用于</w:t>
      </w:r>
      <w:r w:rsidR="00D2005E" w:rsidRPr="00D2005E">
        <w:rPr>
          <w:rFonts w:ascii="仿宋" w:eastAsia="仿宋" w:hAnsi="仿宋" w:hint="eastAsia"/>
          <w:color w:val="222222"/>
          <w:sz w:val="32"/>
          <w:szCs w:val="32"/>
        </w:rPr>
        <w:t>奖励办学特色鲜明、保教质量突出的幼儿园</w:t>
      </w:r>
      <w:r w:rsidR="00D2005E">
        <w:rPr>
          <w:rFonts w:ascii="仿宋" w:eastAsia="仿宋" w:hAnsi="仿宋" w:hint="eastAsia"/>
          <w:color w:val="222222"/>
          <w:sz w:val="32"/>
          <w:szCs w:val="32"/>
        </w:rPr>
        <w:t>和幼儿教师，</w:t>
      </w:r>
      <w:r w:rsidR="00D2005E">
        <w:rPr>
          <w:rFonts w:ascii="仿宋" w:eastAsia="仿宋" w:hAnsi="仿宋" w:hint="eastAsia"/>
          <w:sz w:val="32"/>
          <w:szCs w:val="32"/>
        </w:rPr>
        <w:t>特殊教育</w:t>
      </w:r>
      <w:r w:rsidR="00D2005E">
        <w:rPr>
          <w:rFonts w:ascii="仿宋" w:eastAsia="仿宋" w:hAnsi="仿宋" w:hint="eastAsia"/>
          <w:sz w:val="32"/>
          <w:szCs w:val="32"/>
        </w:rPr>
        <w:t>学校表现突出的优秀班主任和教师。</w:t>
      </w:r>
    </w:p>
    <w:p w14:paraId="149FCC44" w14:textId="77777777" w:rsidR="00BC5987" w:rsidRPr="00D2005E" w:rsidRDefault="00BC5987" w:rsidP="00283F7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2005E">
        <w:rPr>
          <w:rFonts w:ascii="黑体" w:eastAsia="黑体" w:hAnsi="黑体" w:hint="eastAsia"/>
          <w:sz w:val="32"/>
          <w:szCs w:val="32"/>
        </w:rPr>
        <w:t>六、组织实施</w:t>
      </w:r>
    </w:p>
    <w:p w14:paraId="516C0E44" w14:textId="0FFE893C" w:rsidR="00BC5987" w:rsidRPr="0022466B" w:rsidRDefault="00BC5987" w:rsidP="00283F73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22466B">
        <w:rPr>
          <w:rFonts w:ascii="仿宋" w:eastAsia="仿宋" w:hAnsi="仿宋" w:hint="eastAsia"/>
          <w:sz w:val="32"/>
          <w:szCs w:val="32"/>
        </w:rPr>
        <w:t>（一）为保证工作开展，成立</w:t>
      </w:r>
      <w:r w:rsidR="00D2005E">
        <w:rPr>
          <w:rFonts w:ascii="仿宋" w:eastAsia="仿宋" w:hAnsi="仿宋" w:hint="eastAsia"/>
          <w:sz w:val="32"/>
          <w:szCs w:val="32"/>
        </w:rPr>
        <w:t>西平</w:t>
      </w:r>
      <w:r w:rsidRPr="0022466B">
        <w:rPr>
          <w:rFonts w:ascii="仿宋" w:eastAsia="仿宋" w:hAnsi="仿宋" w:hint="eastAsia"/>
          <w:sz w:val="32"/>
          <w:szCs w:val="32"/>
        </w:rPr>
        <w:t>县县长教育教学质量</w:t>
      </w:r>
      <w:proofErr w:type="gramStart"/>
      <w:r w:rsidRPr="0022466B">
        <w:rPr>
          <w:rFonts w:ascii="仿宋" w:eastAsia="仿宋" w:hAnsi="仿宋" w:hint="eastAsia"/>
          <w:sz w:val="32"/>
          <w:szCs w:val="32"/>
        </w:rPr>
        <w:t>奖组织</w:t>
      </w:r>
      <w:proofErr w:type="gramEnd"/>
      <w:r w:rsidRPr="0022466B">
        <w:rPr>
          <w:rFonts w:ascii="仿宋" w:eastAsia="仿宋" w:hAnsi="仿宋" w:hint="eastAsia"/>
          <w:sz w:val="32"/>
          <w:szCs w:val="32"/>
        </w:rPr>
        <w:t>实施工作领导小组，组长由分管教育的副县长担任，成员由</w:t>
      </w:r>
      <w:r w:rsidR="00D2005E">
        <w:rPr>
          <w:rFonts w:ascii="仿宋" w:eastAsia="仿宋" w:hAnsi="仿宋" w:hint="eastAsia"/>
          <w:sz w:val="32"/>
          <w:szCs w:val="32"/>
        </w:rPr>
        <w:t>县</w:t>
      </w:r>
      <w:r w:rsidR="00D2005E" w:rsidRPr="0022466B">
        <w:rPr>
          <w:rFonts w:ascii="仿宋" w:eastAsia="仿宋" w:hAnsi="仿宋" w:hint="eastAsia"/>
          <w:sz w:val="32"/>
          <w:szCs w:val="32"/>
        </w:rPr>
        <w:t>纪委监委、</w:t>
      </w:r>
      <w:r w:rsidR="00D2005E">
        <w:rPr>
          <w:rFonts w:ascii="仿宋" w:eastAsia="仿宋" w:hAnsi="仿宋" w:hint="eastAsia"/>
          <w:sz w:val="32"/>
          <w:szCs w:val="32"/>
        </w:rPr>
        <w:t>县</w:t>
      </w:r>
      <w:r w:rsidRPr="0022466B">
        <w:rPr>
          <w:rFonts w:ascii="仿宋" w:eastAsia="仿宋" w:hAnsi="仿宋" w:hint="eastAsia"/>
          <w:sz w:val="32"/>
          <w:szCs w:val="32"/>
        </w:rPr>
        <w:t>教育局、</w:t>
      </w:r>
      <w:r w:rsidR="00D2005E">
        <w:rPr>
          <w:rFonts w:ascii="仿宋" w:eastAsia="仿宋" w:hAnsi="仿宋" w:hint="eastAsia"/>
          <w:sz w:val="32"/>
          <w:szCs w:val="32"/>
        </w:rPr>
        <w:t>县</w:t>
      </w:r>
      <w:proofErr w:type="gramStart"/>
      <w:r w:rsidRPr="0022466B">
        <w:rPr>
          <w:rFonts w:ascii="仿宋" w:eastAsia="仿宋" w:hAnsi="仿宋" w:hint="eastAsia"/>
          <w:sz w:val="32"/>
          <w:szCs w:val="32"/>
        </w:rPr>
        <w:t>人社局</w:t>
      </w:r>
      <w:proofErr w:type="gramEnd"/>
      <w:r w:rsidRPr="0022466B">
        <w:rPr>
          <w:rFonts w:ascii="仿宋" w:eastAsia="仿宋" w:hAnsi="仿宋" w:hint="eastAsia"/>
          <w:sz w:val="32"/>
          <w:szCs w:val="32"/>
        </w:rPr>
        <w:t>、</w:t>
      </w:r>
      <w:r w:rsidR="00D2005E">
        <w:rPr>
          <w:rFonts w:ascii="仿宋" w:eastAsia="仿宋" w:hAnsi="仿宋" w:hint="eastAsia"/>
          <w:sz w:val="32"/>
          <w:szCs w:val="32"/>
        </w:rPr>
        <w:t>县</w:t>
      </w:r>
      <w:r w:rsidRPr="0022466B">
        <w:rPr>
          <w:rFonts w:ascii="仿宋" w:eastAsia="仿宋" w:hAnsi="仿宋" w:hint="eastAsia"/>
          <w:sz w:val="32"/>
          <w:szCs w:val="32"/>
        </w:rPr>
        <w:t>财政局等</w:t>
      </w:r>
      <w:r w:rsidR="00D2005E">
        <w:rPr>
          <w:rFonts w:ascii="仿宋" w:eastAsia="仿宋" w:hAnsi="仿宋" w:hint="eastAsia"/>
          <w:sz w:val="32"/>
          <w:szCs w:val="32"/>
        </w:rPr>
        <w:t>相关</w:t>
      </w:r>
      <w:r w:rsidRPr="0022466B">
        <w:rPr>
          <w:rFonts w:ascii="仿宋" w:eastAsia="仿宋" w:hAnsi="仿宋" w:hint="eastAsia"/>
          <w:sz w:val="32"/>
          <w:szCs w:val="32"/>
        </w:rPr>
        <w:t>部门负责人组成。领导小组下设办公室，办公室设在县教育局，</w:t>
      </w:r>
      <w:r w:rsidRPr="0022466B">
        <w:rPr>
          <w:rFonts w:ascii="仿宋" w:eastAsia="仿宋" w:hAnsi="仿宋" w:hint="eastAsia"/>
          <w:sz w:val="32"/>
          <w:szCs w:val="32"/>
        </w:rPr>
        <w:lastRenderedPageBreak/>
        <w:t>办公室主任由县教育局负责人兼任，负责日常工作。县教育局具体负责制定考核奖励实施细则。</w:t>
      </w:r>
    </w:p>
    <w:p w14:paraId="396C1E12" w14:textId="77777777" w:rsidR="00BC5987" w:rsidRPr="0022466B" w:rsidRDefault="00BC5987" w:rsidP="00283F73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22466B">
        <w:rPr>
          <w:rFonts w:ascii="仿宋" w:eastAsia="仿宋" w:hAnsi="仿宋" w:hint="eastAsia"/>
          <w:sz w:val="32"/>
          <w:szCs w:val="32"/>
        </w:rPr>
        <w:t>（二）在评选工作中有严重失职渎职或弄虚作假、谋取私利等违法违纪行为的,按照有关规定进行责任追究。</w:t>
      </w:r>
    </w:p>
    <w:p w14:paraId="03CA6A71" w14:textId="67F290AF" w:rsidR="00BC5987" w:rsidRPr="0022466B" w:rsidRDefault="00BC5987" w:rsidP="00283F73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22466B">
        <w:rPr>
          <w:rFonts w:ascii="仿宋" w:eastAsia="仿宋" w:hAnsi="仿宋" w:hint="eastAsia"/>
          <w:sz w:val="32"/>
          <w:szCs w:val="32"/>
        </w:rPr>
        <w:t>（三）以上所有奖项奖金主要用于一线教师、班主任、校长及相关管理人员，不得挪作他用。</w:t>
      </w:r>
    </w:p>
    <w:p w14:paraId="0762129F" w14:textId="77777777" w:rsidR="00BC5987" w:rsidRPr="0022466B" w:rsidRDefault="00BC5987" w:rsidP="00283F73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22466B">
        <w:rPr>
          <w:rFonts w:ascii="仿宋" w:eastAsia="仿宋" w:hAnsi="仿宋" w:hint="eastAsia"/>
          <w:sz w:val="32"/>
          <w:szCs w:val="32"/>
        </w:rPr>
        <w:t>（四）本办法由县长教育教学质量</w:t>
      </w:r>
      <w:proofErr w:type="gramStart"/>
      <w:r w:rsidRPr="0022466B">
        <w:rPr>
          <w:rFonts w:ascii="仿宋" w:eastAsia="仿宋" w:hAnsi="仿宋" w:hint="eastAsia"/>
          <w:sz w:val="32"/>
          <w:szCs w:val="32"/>
        </w:rPr>
        <w:t>奖组织</w:t>
      </w:r>
      <w:proofErr w:type="gramEnd"/>
      <w:r w:rsidRPr="0022466B">
        <w:rPr>
          <w:rFonts w:ascii="仿宋" w:eastAsia="仿宋" w:hAnsi="仿宋" w:hint="eastAsia"/>
          <w:sz w:val="32"/>
          <w:szCs w:val="32"/>
        </w:rPr>
        <w:t>实施工作领导小组负责解释。</w:t>
      </w:r>
    </w:p>
    <w:p w14:paraId="58711F9F" w14:textId="77777777" w:rsidR="00BC5987" w:rsidRPr="0022466B" w:rsidRDefault="00BC5987" w:rsidP="00283F73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22466B">
        <w:rPr>
          <w:rFonts w:ascii="仿宋" w:eastAsia="仿宋" w:hAnsi="仿宋" w:hint="eastAsia"/>
          <w:sz w:val="32"/>
          <w:szCs w:val="32"/>
        </w:rPr>
        <w:t>（五）本办法自印发之日起执行。</w:t>
      </w:r>
    </w:p>
    <w:p w14:paraId="6C95099C" w14:textId="77777777" w:rsidR="00283F73" w:rsidRDefault="00283F73" w:rsidP="00283F73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5A93D379" w14:textId="77777777" w:rsidR="00283F73" w:rsidRDefault="00283F73" w:rsidP="00283F73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06D70A01" w14:textId="0B18CCCD" w:rsidR="00BC5987" w:rsidRPr="00283F73" w:rsidRDefault="00BC5987" w:rsidP="00283F73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283F73">
        <w:rPr>
          <w:rFonts w:ascii="仿宋" w:eastAsia="仿宋" w:hAnsi="仿宋" w:hint="eastAsia"/>
          <w:b/>
          <w:bCs/>
          <w:sz w:val="32"/>
          <w:szCs w:val="32"/>
        </w:rPr>
        <w:t>附件:</w:t>
      </w:r>
      <w:r w:rsidR="00283F73">
        <w:rPr>
          <w:rFonts w:ascii="仿宋" w:eastAsia="仿宋" w:hAnsi="仿宋" w:hint="eastAsia"/>
          <w:b/>
          <w:bCs/>
          <w:sz w:val="32"/>
          <w:szCs w:val="32"/>
        </w:rPr>
        <w:t>西平</w:t>
      </w:r>
      <w:r w:rsidRPr="00283F73">
        <w:rPr>
          <w:rFonts w:ascii="仿宋" w:eastAsia="仿宋" w:hAnsi="仿宋" w:hint="eastAsia"/>
          <w:b/>
          <w:bCs/>
          <w:sz w:val="32"/>
          <w:szCs w:val="32"/>
        </w:rPr>
        <w:t>县县长教育教学质量</w:t>
      </w:r>
      <w:proofErr w:type="gramStart"/>
      <w:r w:rsidRPr="00283F73">
        <w:rPr>
          <w:rFonts w:ascii="仿宋" w:eastAsia="仿宋" w:hAnsi="仿宋" w:hint="eastAsia"/>
          <w:b/>
          <w:bCs/>
          <w:sz w:val="32"/>
          <w:szCs w:val="32"/>
        </w:rPr>
        <w:t>奖组织</w:t>
      </w:r>
      <w:proofErr w:type="gramEnd"/>
      <w:r w:rsidRPr="00283F73">
        <w:rPr>
          <w:rFonts w:ascii="仿宋" w:eastAsia="仿宋" w:hAnsi="仿宋" w:hint="eastAsia"/>
          <w:b/>
          <w:bCs/>
          <w:sz w:val="32"/>
          <w:szCs w:val="32"/>
        </w:rPr>
        <w:t>实施工作领导小组组成人员名单</w:t>
      </w:r>
    </w:p>
    <w:p w14:paraId="23803760" w14:textId="77777777" w:rsidR="00283F73" w:rsidRDefault="00BC5987" w:rsidP="00283F73">
      <w:pPr>
        <w:spacing w:line="560" w:lineRule="exact"/>
        <w:rPr>
          <w:rFonts w:ascii="仿宋" w:eastAsia="仿宋" w:hAnsi="仿宋"/>
          <w:sz w:val="32"/>
          <w:szCs w:val="32"/>
        </w:rPr>
      </w:pPr>
      <w:r w:rsidRPr="0022466B">
        <w:rPr>
          <w:rFonts w:ascii="仿宋" w:eastAsia="仿宋" w:hAnsi="仿宋" w:hint="eastAsia"/>
          <w:sz w:val="32"/>
          <w:szCs w:val="32"/>
        </w:rPr>
        <w:br/>
      </w:r>
    </w:p>
    <w:p w14:paraId="0E1BF199" w14:textId="77777777" w:rsidR="00283F73" w:rsidRDefault="00283F73" w:rsidP="00283F73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67013DA" w14:textId="77777777" w:rsidR="00283F73" w:rsidRDefault="00283F73" w:rsidP="00283F73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7541881A" w14:textId="77777777" w:rsidR="00283F73" w:rsidRDefault="00283F73" w:rsidP="00283F73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583AE552" w14:textId="77777777" w:rsidR="00283F73" w:rsidRDefault="00283F73" w:rsidP="00283F73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6D72386D" w14:textId="77777777" w:rsidR="00283F73" w:rsidRDefault="00283F73" w:rsidP="00283F73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559A8FB5" w14:textId="77777777" w:rsidR="00283F73" w:rsidRDefault="00283F73" w:rsidP="00283F73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6B416CBE" w14:textId="77777777" w:rsidR="00283F73" w:rsidRDefault="00283F73" w:rsidP="00283F73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33BB5758" w14:textId="77777777" w:rsidR="00283F73" w:rsidRDefault="00283F73" w:rsidP="00283F73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266C14D5" w14:textId="77777777" w:rsidR="00283F73" w:rsidRDefault="00283F73" w:rsidP="00283F73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02A789C8" w14:textId="35129F0A" w:rsidR="00BC5987" w:rsidRPr="00283F73" w:rsidRDefault="00BC5987" w:rsidP="00283F73">
      <w:pPr>
        <w:spacing w:line="560" w:lineRule="exact"/>
        <w:rPr>
          <w:rFonts w:ascii="黑体" w:eastAsia="黑体" w:hAnsi="黑体"/>
          <w:sz w:val="32"/>
          <w:szCs w:val="32"/>
        </w:rPr>
      </w:pPr>
      <w:r w:rsidRPr="00283F73">
        <w:rPr>
          <w:rFonts w:ascii="黑体" w:eastAsia="黑体" w:hAnsi="黑体" w:hint="eastAsia"/>
          <w:sz w:val="32"/>
          <w:szCs w:val="32"/>
        </w:rPr>
        <w:lastRenderedPageBreak/>
        <w:t>附</w:t>
      </w:r>
      <w:r w:rsidRPr="00283F73">
        <w:rPr>
          <w:rFonts w:ascii="Calibri" w:eastAsia="黑体" w:hAnsi="Calibri" w:cs="Calibri"/>
          <w:sz w:val="32"/>
          <w:szCs w:val="32"/>
        </w:rPr>
        <w:t> </w:t>
      </w:r>
      <w:r w:rsidRPr="00283F73">
        <w:rPr>
          <w:rFonts w:ascii="黑体" w:eastAsia="黑体" w:hAnsi="黑体" w:hint="eastAsia"/>
          <w:sz w:val="32"/>
          <w:szCs w:val="32"/>
        </w:rPr>
        <w:t>件</w:t>
      </w:r>
    </w:p>
    <w:p w14:paraId="4D98F5B3" w14:textId="77777777" w:rsidR="00283F73" w:rsidRDefault="00283F73" w:rsidP="00283F73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p w14:paraId="705D60B8" w14:textId="667C676F" w:rsidR="00BC5987" w:rsidRPr="00283F73" w:rsidRDefault="00283F73" w:rsidP="00283F73">
      <w:pPr>
        <w:spacing w:line="56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283F73">
        <w:rPr>
          <w:rFonts w:ascii="方正小标宋简体" w:eastAsia="方正小标宋简体" w:hAnsi="仿宋" w:hint="eastAsia"/>
          <w:sz w:val="36"/>
          <w:szCs w:val="36"/>
        </w:rPr>
        <w:t>西平</w:t>
      </w:r>
      <w:r w:rsidR="00BC5987" w:rsidRPr="00283F73">
        <w:rPr>
          <w:rFonts w:ascii="方正小标宋简体" w:eastAsia="方正小标宋简体" w:hAnsi="仿宋" w:hint="eastAsia"/>
          <w:sz w:val="36"/>
          <w:szCs w:val="36"/>
        </w:rPr>
        <w:t>县县长教育教学质量</w:t>
      </w:r>
      <w:proofErr w:type="gramStart"/>
      <w:r w:rsidR="00BC5987" w:rsidRPr="00283F73">
        <w:rPr>
          <w:rFonts w:ascii="方正小标宋简体" w:eastAsia="方正小标宋简体" w:hAnsi="仿宋" w:hint="eastAsia"/>
          <w:sz w:val="36"/>
          <w:szCs w:val="36"/>
        </w:rPr>
        <w:t>奖组织</w:t>
      </w:r>
      <w:proofErr w:type="gramEnd"/>
      <w:r w:rsidR="00BC5987" w:rsidRPr="00283F73">
        <w:rPr>
          <w:rFonts w:ascii="方正小标宋简体" w:eastAsia="方正小标宋简体" w:hAnsi="仿宋" w:hint="eastAsia"/>
          <w:sz w:val="36"/>
          <w:szCs w:val="36"/>
        </w:rPr>
        <w:t>实施工作</w:t>
      </w:r>
    </w:p>
    <w:p w14:paraId="49547359" w14:textId="77777777" w:rsidR="00BC5987" w:rsidRPr="00283F73" w:rsidRDefault="00BC5987" w:rsidP="00283F73">
      <w:pPr>
        <w:spacing w:line="56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283F73">
        <w:rPr>
          <w:rFonts w:ascii="方正小标宋简体" w:eastAsia="方正小标宋简体" w:hAnsi="仿宋" w:hint="eastAsia"/>
          <w:sz w:val="36"/>
          <w:szCs w:val="36"/>
        </w:rPr>
        <w:t>领导小组组成人员名单</w:t>
      </w:r>
    </w:p>
    <w:p w14:paraId="013E4DA5" w14:textId="77777777" w:rsidR="00283F73" w:rsidRDefault="00283F73" w:rsidP="00283F73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7D9FB84" w14:textId="24483026" w:rsidR="00BC5987" w:rsidRPr="0022466B" w:rsidRDefault="00BC5987" w:rsidP="00283F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466B">
        <w:rPr>
          <w:rFonts w:ascii="仿宋" w:eastAsia="仿宋" w:hAnsi="仿宋" w:hint="eastAsia"/>
          <w:sz w:val="32"/>
          <w:szCs w:val="32"/>
        </w:rPr>
        <w:t>组</w:t>
      </w:r>
      <w:r w:rsidRPr="0022466B">
        <w:rPr>
          <w:rFonts w:ascii="Calibri" w:eastAsia="仿宋" w:hAnsi="Calibri" w:cs="Calibri"/>
          <w:sz w:val="32"/>
          <w:szCs w:val="32"/>
        </w:rPr>
        <w:t> </w:t>
      </w:r>
      <w:r w:rsidR="00283F73">
        <w:rPr>
          <w:rFonts w:ascii="Calibri" w:eastAsia="仿宋" w:hAnsi="Calibri" w:cs="Calibri"/>
          <w:sz w:val="32"/>
          <w:szCs w:val="32"/>
        </w:rPr>
        <w:t xml:space="preserve"> </w:t>
      </w:r>
      <w:r w:rsidRPr="0022466B">
        <w:rPr>
          <w:rFonts w:ascii="仿宋" w:eastAsia="仿宋" w:hAnsi="仿宋" w:hint="eastAsia"/>
          <w:sz w:val="32"/>
          <w:szCs w:val="32"/>
        </w:rPr>
        <w:t>长：</w:t>
      </w:r>
      <w:r w:rsidR="00283F73">
        <w:rPr>
          <w:rFonts w:ascii="仿宋" w:eastAsia="仿宋" w:hAnsi="仿宋" w:hint="eastAsia"/>
          <w:sz w:val="32"/>
          <w:szCs w:val="32"/>
        </w:rPr>
        <w:t>韩亚伟</w:t>
      </w:r>
      <w:r w:rsidRPr="0022466B">
        <w:rPr>
          <w:rFonts w:ascii="仿宋" w:eastAsia="仿宋" w:hAnsi="仿宋" w:hint="eastAsia"/>
          <w:sz w:val="32"/>
          <w:szCs w:val="32"/>
        </w:rPr>
        <w:t>（县政府副县长）</w:t>
      </w:r>
    </w:p>
    <w:p w14:paraId="1092DD29" w14:textId="006BDBCE" w:rsidR="00BC5987" w:rsidRPr="0022466B" w:rsidRDefault="00BC5987" w:rsidP="00283F7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2466B">
        <w:rPr>
          <w:rFonts w:ascii="仿宋" w:eastAsia="仿宋" w:hAnsi="仿宋" w:hint="eastAsia"/>
          <w:sz w:val="32"/>
          <w:szCs w:val="32"/>
        </w:rPr>
        <w:t>成</w:t>
      </w:r>
      <w:r w:rsidRPr="0022466B">
        <w:rPr>
          <w:rFonts w:ascii="Calibri" w:eastAsia="仿宋" w:hAnsi="Calibri" w:cs="Calibri"/>
          <w:sz w:val="32"/>
          <w:szCs w:val="32"/>
        </w:rPr>
        <w:t> </w:t>
      </w:r>
      <w:r w:rsidR="00283F73">
        <w:rPr>
          <w:rFonts w:ascii="Calibri" w:eastAsia="仿宋" w:hAnsi="Calibri" w:cs="Calibri"/>
          <w:sz w:val="32"/>
          <w:szCs w:val="32"/>
        </w:rPr>
        <w:t xml:space="preserve"> </w:t>
      </w:r>
      <w:r w:rsidRPr="0022466B">
        <w:rPr>
          <w:rFonts w:ascii="仿宋" w:eastAsia="仿宋" w:hAnsi="仿宋" w:hint="eastAsia"/>
          <w:sz w:val="32"/>
          <w:szCs w:val="32"/>
        </w:rPr>
        <w:t>员：</w:t>
      </w:r>
      <w:r w:rsidR="00283F73">
        <w:rPr>
          <w:rFonts w:ascii="仿宋" w:eastAsia="仿宋" w:hAnsi="仿宋" w:hint="eastAsia"/>
          <w:sz w:val="32"/>
          <w:szCs w:val="32"/>
        </w:rPr>
        <w:t>李</w:t>
      </w:r>
      <w:proofErr w:type="gramStart"/>
      <w:r w:rsidR="00283F73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="00283F73">
        <w:rPr>
          <w:rFonts w:ascii="仿宋" w:eastAsia="仿宋" w:hAnsi="仿宋" w:hint="eastAsia"/>
          <w:sz w:val="32"/>
          <w:szCs w:val="32"/>
        </w:rPr>
        <w:t>杰</w:t>
      </w:r>
      <w:r w:rsidRPr="0022466B">
        <w:rPr>
          <w:rFonts w:ascii="仿宋" w:eastAsia="仿宋" w:hAnsi="仿宋" w:hint="eastAsia"/>
          <w:sz w:val="32"/>
          <w:szCs w:val="32"/>
        </w:rPr>
        <w:t>（县纪委副书记、县监委副主任）</w:t>
      </w:r>
    </w:p>
    <w:p w14:paraId="6D3B1814" w14:textId="06D20A8C" w:rsidR="00BC5987" w:rsidRPr="0022466B" w:rsidRDefault="00283F73" w:rsidP="00283F73">
      <w:pPr>
        <w:spacing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吕建伟</w:t>
      </w:r>
      <w:r w:rsidR="00BC5987" w:rsidRPr="0022466B">
        <w:rPr>
          <w:rFonts w:ascii="仿宋" w:eastAsia="仿宋" w:hAnsi="仿宋" w:hint="eastAsia"/>
          <w:sz w:val="32"/>
          <w:szCs w:val="32"/>
        </w:rPr>
        <w:t>（县教育</w:t>
      </w:r>
      <w:r>
        <w:rPr>
          <w:rFonts w:ascii="仿宋" w:eastAsia="仿宋" w:hAnsi="仿宋" w:hint="eastAsia"/>
          <w:sz w:val="32"/>
          <w:szCs w:val="32"/>
        </w:rPr>
        <w:t>局</w:t>
      </w:r>
      <w:r w:rsidR="00BC5987" w:rsidRPr="0022466B">
        <w:rPr>
          <w:rFonts w:ascii="仿宋" w:eastAsia="仿宋" w:hAnsi="仿宋" w:hint="eastAsia"/>
          <w:sz w:val="32"/>
          <w:szCs w:val="32"/>
        </w:rPr>
        <w:t>局长）</w:t>
      </w:r>
    </w:p>
    <w:p w14:paraId="0F179B39" w14:textId="45E513E4" w:rsidR="00BC5987" w:rsidRPr="0022466B" w:rsidRDefault="00283F73" w:rsidP="00283F73">
      <w:pPr>
        <w:spacing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任书芳</w:t>
      </w:r>
      <w:r w:rsidR="00BC5987" w:rsidRPr="0022466B">
        <w:rPr>
          <w:rFonts w:ascii="仿宋" w:eastAsia="仿宋" w:hAnsi="仿宋" w:hint="eastAsia"/>
          <w:sz w:val="32"/>
          <w:szCs w:val="32"/>
        </w:rPr>
        <w:t>（县财政局局长）</w:t>
      </w:r>
    </w:p>
    <w:p w14:paraId="17AA992D" w14:textId="1FF5659E" w:rsidR="00BC5987" w:rsidRPr="0022466B" w:rsidRDefault="00283F73" w:rsidP="00283F73">
      <w:pPr>
        <w:spacing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安宏伟</w:t>
      </w:r>
      <w:r w:rsidR="00BC5987" w:rsidRPr="0022466B">
        <w:rPr>
          <w:rFonts w:ascii="仿宋" w:eastAsia="仿宋" w:hAnsi="仿宋" w:hint="eastAsia"/>
          <w:sz w:val="32"/>
          <w:szCs w:val="32"/>
        </w:rPr>
        <w:t>（县人力资源和社会保障局局长）</w:t>
      </w:r>
    </w:p>
    <w:p w14:paraId="06C3010F" w14:textId="33974ECB" w:rsidR="00BC5987" w:rsidRPr="0022466B" w:rsidRDefault="00BC5987" w:rsidP="00283F73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22466B">
        <w:rPr>
          <w:rFonts w:ascii="仿宋" w:eastAsia="仿宋" w:hAnsi="仿宋" w:hint="eastAsia"/>
          <w:sz w:val="32"/>
          <w:szCs w:val="32"/>
        </w:rPr>
        <w:t>领导小组下设办公室，办公地点设在县教育局，</w:t>
      </w:r>
      <w:r w:rsidR="00283F73">
        <w:rPr>
          <w:rFonts w:ascii="仿宋" w:eastAsia="仿宋" w:hAnsi="仿宋" w:hint="eastAsia"/>
          <w:sz w:val="32"/>
          <w:szCs w:val="32"/>
        </w:rPr>
        <w:t>吕建伟</w:t>
      </w:r>
      <w:r w:rsidRPr="0022466B">
        <w:rPr>
          <w:rFonts w:ascii="仿宋" w:eastAsia="仿宋" w:hAnsi="仿宋" w:hint="eastAsia"/>
          <w:sz w:val="32"/>
          <w:szCs w:val="32"/>
        </w:rPr>
        <w:t>同志兼任办公室主任。</w:t>
      </w:r>
    </w:p>
    <w:p w14:paraId="18D03584" w14:textId="77777777" w:rsidR="007A426D" w:rsidRPr="0022466B" w:rsidRDefault="007A426D" w:rsidP="00283F73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7A426D" w:rsidRPr="0022466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4AB9" w14:textId="77777777" w:rsidR="00520422" w:rsidRDefault="00520422" w:rsidP="00BC5987">
      <w:r>
        <w:separator/>
      </w:r>
    </w:p>
  </w:endnote>
  <w:endnote w:type="continuationSeparator" w:id="0">
    <w:p w14:paraId="085A52E1" w14:textId="77777777" w:rsidR="00520422" w:rsidRDefault="00520422" w:rsidP="00BC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947966"/>
      <w:docPartObj>
        <w:docPartGallery w:val="Page Numbers (Bottom of Page)"/>
        <w:docPartUnique/>
      </w:docPartObj>
    </w:sdtPr>
    <w:sdtContent>
      <w:p w14:paraId="59A6FDE7" w14:textId="7864D3B9" w:rsidR="00BC5987" w:rsidRDefault="00BC59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8CBEEA4" w14:textId="77777777" w:rsidR="00BC5987" w:rsidRDefault="00BC59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71E4" w14:textId="77777777" w:rsidR="00520422" w:rsidRDefault="00520422" w:rsidP="00BC5987">
      <w:r>
        <w:separator/>
      </w:r>
    </w:p>
  </w:footnote>
  <w:footnote w:type="continuationSeparator" w:id="0">
    <w:p w14:paraId="36C15F92" w14:textId="77777777" w:rsidR="00520422" w:rsidRDefault="00520422" w:rsidP="00BC5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02"/>
    <w:rsid w:val="001777C7"/>
    <w:rsid w:val="0022466B"/>
    <w:rsid w:val="00280E48"/>
    <w:rsid w:val="00283F73"/>
    <w:rsid w:val="003F77B1"/>
    <w:rsid w:val="00520422"/>
    <w:rsid w:val="007A426D"/>
    <w:rsid w:val="00A10802"/>
    <w:rsid w:val="00BC5987"/>
    <w:rsid w:val="00D2005E"/>
    <w:rsid w:val="00F6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9D496"/>
  <w15:chartTrackingRefBased/>
  <w15:docId w15:val="{DE0661A3-F1AA-434D-A347-9539EA32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9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5987"/>
    <w:rPr>
      <w:b/>
      <w:bCs/>
    </w:rPr>
  </w:style>
  <w:style w:type="paragraph" w:styleId="a5">
    <w:name w:val="header"/>
    <w:basedOn w:val="a"/>
    <w:link w:val="a6"/>
    <w:uiPriority w:val="99"/>
    <w:unhideWhenUsed/>
    <w:rsid w:val="00BC5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C598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C5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C59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2023-03-11T02:41:00Z</cp:lastPrinted>
  <dcterms:created xsi:type="dcterms:W3CDTF">2023-03-11T02:05:00Z</dcterms:created>
  <dcterms:modified xsi:type="dcterms:W3CDTF">2023-03-11T02:42:00Z</dcterms:modified>
</cp:coreProperties>
</file>