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48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1</w:t>
      </w:r>
    </w:p>
    <w:p>
      <w:pPr>
        <w:pStyle w:val="2"/>
        <w:spacing w:before="365" w:line="219" w:lineRule="auto"/>
        <w:ind w:left="4583"/>
        <w:rPr>
          <w:sz w:val="41"/>
          <w:szCs w:val="41"/>
        </w:rPr>
      </w:pPr>
      <w:r>
        <w:rPr>
          <w:b/>
          <w:bCs/>
          <w:sz w:val="41"/>
          <w:szCs w:val="41"/>
        </w:rPr>
        <w:t>企业贴息贷款情况明细表</w:t>
      </w: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71" w:line="214" w:lineRule="auto"/>
        <w:jc w:val="right"/>
        <w:rPr>
          <w:sz w:val="22"/>
          <w:szCs w:val="22"/>
        </w:rPr>
      </w:pPr>
      <w:r>
        <w:rPr>
          <w:spacing w:val="-12"/>
          <w:sz w:val="22"/>
          <w:szCs w:val="22"/>
        </w:rPr>
        <w:t>单</w:t>
      </w:r>
      <w:r>
        <w:rPr>
          <w:spacing w:val="-11"/>
          <w:sz w:val="22"/>
          <w:szCs w:val="22"/>
        </w:rPr>
        <w:t>位：万</w:t>
      </w:r>
      <w:r>
        <w:rPr>
          <w:spacing w:val="-10"/>
          <w:sz w:val="22"/>
          <w:szCs w:val="22"/>
        </w:rPr>
        <w:t>元</w:t>
      </w:r>
    </w:p>
    <w:tbl>
      <w:tblPr>
        <w:tblStyle w:val="7"/>
        <w:tblW w:w="12769" w:type="dxa"/>
        <w:tblInd w:w="4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59"/>
        <w:gridCol w:w="1149"/>
        <w:gridCol w:w="1159"/>
        <w:gridCol w:w="1149"/>
        <w:gridCol w:w="1159"/>
        <w:gridCol w:w="1159"/>
        <w:gridCol w:w="1149"/>
        <w:gridCol w:w="1149"/>
        <w:gridCol w:w="1169"/>
        <w:gridCol w:w="1139"/>
        <w:gridCol w:w="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614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65" w:line="221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spacing w:before="192" w:line="233" w:lineRule="auto"/>
              <w:ind w:left="370" w:right="185" w:hanging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所属市县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(区)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65" w:line="221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企业名称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19" w:lineRule="auto"/>
              <w:ind w:left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贷款银行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贷款合同号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19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贷款用途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19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贷款期限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65" w:line="219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贷款金额</w:t>
            </w:r>
          </w:p>
        </w:tc>
        <w:tc>
          <w:tcPr>
            <w:tcW w:w="1149" w:type="dxa"/>
            <w:vAlign w:val="top"/>
          </w:tcPr>
          <w:p>
            <w:pPr>
              <w:spacing w:before="193" w:line="234" w:lineRule="auto"/>
              <w:ind w:left="167" w:right="43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贷款期限内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天数(天)</w:t>
            </w:r>
          </w:p>
        </w:tc>
        <w:tc>
          <w:tcPr>
            <w:tcW w:w="1169" w:type="dxa"/>
            <w:vAlign w:val="top"/>
          </w:tcPr>
          <w:p>
            <w:pPr>
              <w:spacing w:before="193" w:line="219" w:lineRule="auto"/>
              <w:ind w:left="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折合期限内</w:t>
            </w:r>
          </w:p>
          <w:p>
            <w:pPr>
              <w:spacing w:before="22" w:line="219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贷款额度</w:t>
            </w:r>
          </w:p>
        </w:tc>
        <w:tc>
          <w:tcPr>
            <w:tcW w:w="1139" w:type="dxa"/>
            <w:vAlign w:val="top"/>
          </w:tcPr>
          <w:p>
            <w:pPr>
              <w:spacing w:before="193" w:line="220" w:lineRule="auto"/>
              <w:ind w:left="169" w:right="31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折合期限内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贴息金额</w:t>
            </w:r>
          </w:p>
        </w:tc>
        <w:tc>
          <w:tcPr>
            <w:tcW w:w="61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65" w:line="221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14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6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14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6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4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6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14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6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14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61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4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5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49" w:type="dxa"/>
            <w:vAlign w:val="top"/>
          </w:tcPr>
          <w:p>
            <w:pPr>
              <w:pStyle w:val="6"/>
            </w:pPr>
          </w:p>
        </w:tc>
        <w:tc>
          <w:tcPr>
            <w:tcW w:w="116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615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2" w:line="219" w:lineRule="auto"/>
        <w:ind w:left="517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footerReference r:id="rId3" w:type="default"/>
          <w:pgSz w:w="16820" w:h="11900"/>
          <w:pgMar w:top="1011" w:right="2040" w:bottom="400" w:left="1512" w:header="0" w:footer="0" w:gutter="0"/>
          <w:cols w:space="720" w:num="1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备注：1.本表统计贷款期限为2022年5月1日至2023年4月30日；2.贷款用途填写新增生产线、新(扩)建畜禽养殖基地或种植原料基</w:t>
      </w:r>
      <w:r>
        <w:rPr>
          <w:rFonts w:hint="eastAsia" w:asciiTheme="minorEastAsia" w:hAnsiTheme="minorEastAsia" w:eastAsiaTheme="minorEastAsia" w:cstheme="minorEastAsia"/>
          <w:spacing w:val="23"/>
          <w:sz w:val="24"/>
          <w:szCs w:val="24"/>
        </w:rPr>
        <w:t>地建设和农业产业化生产经营性流动资金贷款；3.贷款期限填写</w:t>
      </w:r>
      <w:r>
        <w:rPr>
          <w:rFonts w:hint="eastAsia" w:asciiTheme="minorEastAsia" w:hAnsiTheme="minorEastAsia" w:eastAsiaTheme="minorEastAsia" w:cstheme="minorEastAsia"/>
          <w:spacing w:val="22"/>
          <w:sz w:val="24"/>
          <w:szCs w:val="24"/>
        </w:rPr>
        <w:t>：*年*月*日一*年*月*日；4.折合期限内贷款额度：如某企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3"/>
          <w:sz w:val="24"/>
          <w:szCs w:val="24"/>
        </w:rPr>
        <w:t>业2023年1月1日贷款1000万元，贷款一年，则贷款期限内是120天，折合期限内贷款额度是1000万元×12</w:t>
      </w:r>
      <w:r>
        <w:rPr>
          <w:rFonts w:hint="eastAsia" w:asciiTheme="minorEastAsia" w:hAnsiTheme="minorEastAsia" w:eastAsiaTheme="minorEastAsia" w:cstheme="minorEastAsia"/>
          <w:spacing w:val="22"/>
          <w:sz w:val="24"/>
          <w:szCs w:val="24"/>
        </w:rPr>
        <w:t>0÷366=327.87万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</w:rPr>
        <w:t>元。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5CDC7777"/>
    <w:rsid w:val="02533F0F"/>
    <w:rsid w:val="02F16A4E"/>
    <w:rsid w:val="05F21D16"/>
    <w:rsid w:val="0630399E"/>
    <w:rsid w:val="0B6B22C9"/>
    <w:rsid w:val="0F28474B"/>
    <w:rsid w:val="10B024BC"/>
    <w:rsid w:val="16F664C7"/>
    <w:rsid w:val="177E3384"/>
    <w:rsid w:val="194128BC"/>
    <w:rsid w:val="198D5B01"/>
    <w:rsid w:val="20117E8D"/>
    <w:rsid w:val="213E40EA"/>
    <w:rsid w:val="22FE5379"/>
    <w:rsid w:val="2322550C"/>
    <w:rsid w:val="24E40AAD"/>
    <w:rsid w:val="28291D6F"/>
    <w:rsid w:val="2AC60E73"/>
    <w:rsid w:val="2EB84F76"/>
    <w:rsid w:val="32D560F7"/>
    <w:rsid w:val="340343D4"/>
    <w:rsid w:val="37E556B4"/>
    <w:rsid w:val="39755F97"/>
    <w:rsid w:val="3B845A2D"/>
    <w:rsid w:val="3BFF41E4"/>
    <w:rsid w:val="3EC17A34"/>
    <w:rsid w:val="42976C25"/>
    <w:rsid w:val="42ED2FE9"/>
    <w:rsid w:val="43031427"/>
    <w:rsid w:val="43721740"/>
    <w:rsid w:val="44177B5C"/>
    <w:rsid w:val="443130BE"/>
    <w:rsid w:val="465B470D"/>
    <w:rsid w:val="48EE1869"/>
    <w:rsid w:val="4A227A1C"/>
    <w:rsid w:val="4AB443EC"/>
    <w:rsid w:val="4B5C1952"/>
    <w:rsid w:val="4CF96E45"/>
    <w:rsid w:val="53655EB0"/>
    <w:rsid w:val="55873408"/>
    <w:rsid w:val="56E542AB"/>
    <w:rsid w:val="58443253"/>
    <w:rsid w:val="59371156"/>
    <w:rsid w:val="5CDC7777"/>
    <w:rsid w:val="5E190CDE"/>
    <w:rsid w:val="65C20BB2"/>
    <w:rsid w:val="692E0EBA"/>
    <w:rsid w:val="6E8B2E4F"/>
    <w:rsid w:val="723B701D"/>
    <w:rsid w:val="747D5DD7"/>
    <w:rsid w:val="75BC0475"/>
    <w:rsid w:val="7D747887"/>
    <w:rsid w:val="7FB75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eastAsia="宋体" w:cs="宋体"/>
      <w:sz w:val="63"/>
      <w:szCs w:val="63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2024-01-03T08:15:00Z</dcterms:created>
  <dc:creator>lenovo</dc:creator>
  <cp:lastModifiedBy>i</cp:lastModifiedBy>
  <dcterms:modified xsi:type="dcterms:W3CDTF">2024-01-26T06:31:38Z</dcterms:modified>
  <dc:title>西平县2023年度绿色食品企业生产经营性贷款贴息实施方案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E821B0F3DD2A49E0B052E73D5E60B2D4_13</vt:lpwstr>
  </property>
</Properties>
</file>