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绩效目标自评表</w:t>
      </w:r>
    </w:p>
    <w:tbl>
      <w:tblPr>
        <w:tblStyle w:val="10"/>
        <w:tblW w:w="100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767"/>
        <w:gridCol w:w="851"/>
        <w:gridCol w:w="1964"/>
        <w:gridCol w:w="632"/>
        <w:gridCol w:w="1484"/>
        <w:gridCol w:w="1418"/>
        <w:gridCol w:w="611"/>
        <w:gridCol w:w="1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00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绩效目标自评表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年西平县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芦庙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乡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老庄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村养殖业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基地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建设项目</w:t>
            </w:r>
            <w:bookmarkEnd w:id="0"/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项目负责人及电话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880" w:firstLineChars="4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陈志伟13938392296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西平县民族宗教局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实施单位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西平县民族宗教局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21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资金情况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全年预算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全年执行数（A）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执行率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（B/A）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21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年度资金总额额：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100%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21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 财政拨款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100%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  <w:jc w:val="center"/>
        </w:trPr>
        <w:tc>
          <w:tcPr>
            <w:tcW w:w="21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0" w:firstLineChars="300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100%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年度总体目标</w:t>
            </w:r>
          </w:p>
        </w:tc>
        <w:tc>
          <w:tcPr>
            <w:tcW w:w="4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年初设定目标</w:t>
            </w:r>
          </w:p>
        </w:tc>
        <w:tc>
          <w:tcPr>
            <w:tcW w:w="5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exac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项目实施后，带动村集体经济年增收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2.64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万元，通过村集体经济二次分配带动老庄村脱贫户及监测对象66户144人提高经济收入，提高脱贫户及监测对象满意度至100%。</w:t>
            </w:r>
          </w:p>
        </w:tc>
        <w:tc>
          <w:tcPr>
            <w:tcW w:w="5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建设新型养殖大棚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座，项目实施后，带动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老庄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村集体经济年收入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2.64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万元。能促进该村经济发展，维护民族团结和回汉民族的共同繁荣。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明确利益联结</w:t>
            </w:r>
            <w:r>
              <w:rPr>
                <w:rFonts w:hint="eastAsia" w:cs="Times New Roman"/>
                <w:lang w:val="en-US" w:eastAsia="zh-CN"/>
              </w:rPr>
              <w:t>机制、后续管护有制度，有协议，对资产进行了确权，项目实现了预期目标。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年度指标值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全年实际值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未完成原因及拟采取改进措施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产出指标（50分）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建设大棚个数（≥*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平方、座）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≥1500平方≥大棚1座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≥1500平方≥大棚1座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养殖牛数量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（≥*头）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 150头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≥150头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项目租地亩数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（≥*亩）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≥5.5亩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≥5.5亩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项目产出比例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7"/>
                <w:sz w:val="24"/>
                <w:szCs w:val="24"/>
                <w:lang w:val="en-US" w:eastAsia="zh-CN" w:bidi="ar"/>
              </w:rPr>
              <w:t>≥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*%）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7"/>
                <w:sz w:val="24"/>
                <w:szCs w:val="24"/>
                <w:lang w:val="en-US" w:eastAsia="zh-CN" w:bidi="ar"/>
              </w:rPr>
              <w:t>≥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*%）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项目完成及时率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7"/>
                <w:sz w:val="24"/>
                <w:szCs w:val="24"/>
                <w:lang w:val="en-US" w:eastAsia="zh-CN" w:bidi="ar"/>
              </w:rPr>
              <w:t>≥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*%）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村集体经济资金投入标准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（*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元/村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2696元/村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2696元/村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项目亩租地标准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（*</w:t>
            </w:r>
            <w:r>
              <w:rPr>
                <w:rStyle w:val="18"/>
                <w:sz w:val="24"/>
                <w:szCs w:val="24"/>
                <w:lang w:val="en-US" w:eastAsia="zh-CN" w:bidi="ar"/>
              </w:rPr>
              <w:t>元/亩</w:t>
            </w:r>
            <w:r>
              <w:rPr>
                <w:rStyle w:val="16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9"/>
                <w:sz w:val="24"/>
                <w:szCs w:val="24"/>
                <w:lang w:val="en-US" w:eastAsia="zh-CN" w:bidi="ar"/>
              </w:rPr>
              <w:t>1000元/亩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1000元/亩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效益指标（30分）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村集体经济年收入（≥*万元）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≥2万元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≥2万元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带动增加低收入人群收入（≥*万元）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≥2万元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≥2万元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受益低收入人群人口户数（≥*户）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≥66户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≥66户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受益低收入人群人口数（≥*人）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≥144人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≥144人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社会群众对项目满意率（≥*%）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大棚垃圾处置率（≥*%）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大棚持续受益年限（≥*年）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≥10年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满意度指标(10分）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受益低收入人群满意度（≥*%）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务工农户满意度（≥*%）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4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4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701" w:right="1418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2352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ZTExYjNjMjc4ZGRhOWI1ODUzYmQzNTA4OGU0MmYifQ=="/>
  </w:docVars>
  <w:rsids>
    <w:rsidRoot w:val="008F5F2F"/>
    <w:rsid w:val="00044313"/>
    <w:rsid w:val="00063871"/>
    <w:rsid w:val="00144D74"/>
    <w:rsid w:val="001959F1"/>
    <w:rsid w:val="001B3436"/>
    <w:rsid w:val="002035B5"/>
    <w:rsid w:val="002244EF"/>
    <w:rsid w:val="002545B7"/>
    <w:rsid w:val="002723ED"/>
    <w:rsid w:val="00296B63"/>
    <w:rsid w:val="00297FF6"/>
    <w:rsid w:val="002A7739"/>
    <w:rsid w:val="002E04FE"/>
    <w:rsid w:val="002F0DC6"/>
    <w:rsid w:val="003753E5"/>
    <w:rsid w:val="003A73E4"/>
    <w:rsid w:val="003F2B7D"/>
    <w:rsid w:val="004F24D0"/>
    <w:rsid w:val="005242B8"/>
    <w:rsid w:val="0058116A"/>
    <w:rsid w:val="00581351"/>
    <w:rsid w:val="005A5370"/>
    <w:rsid w:val="005B659D"/>
    <w:rsid w:val="00603EF4"/>
    <w:rsid w:val="00673081"/>
    <w:rsid w:val="006E5CF3"/>
    <w:rsid w:val="007F197C"/>
    <w:rsid w:val="008606FD"/>
    <w:rsid w:val="008F5F2F"/>
    <w:rsid w:val="00923A80"/>
    <w:rsid w:val="009603D8"/>
    <w:rsid w:val="00984B50"/>
    <w:rsid w:val="00A0687D"/>
    <w:rsid w:val="00A30D53"/>
    <w:rsid w:val="00A7300C"/>
    <w:rsid w:val="00AA1A47"/>
    <w:rsid w:val="00B12E4C"/>
    <w:rsid w:val="00B62B51"/>
    <w:rsid w:val="00B63CB0"/>
    <w:rsid w:val="00C62B16"/>
    <w:rsid w:val="00CA4717"/>
    <w:rsid w:val="00CE63CF"/>
    <w:rsid w:val="00CF6CC0"/>
    <w:rsid w:val="00D2473C"/>
    <w:rsid w:val="00D734A3"/>
    <w:rsid w:val="00DF6C9B"/>
    <w:rsid w:val="00E56F31"/>
    <w:rsid w:val="00EE2E4C"/>
    <w:rsid w:val="00FF3E77"/>
    <w:rsid w:val="02A87942"/>
    <w:rsid w:val="038145B8"/>
    <w:rsid w:val="04655DEF"/>
    <w:rsid w:val="05C313AC"/>
    <w:rsid w:val="07AE0205"/>
    <w:rsid w:val="07F2263E"/>
    <w:rsid w:val="0A1B473E"/>
    <w:rsid w:val="0BE562BF"/>
    <w:rsid w:val="0C6A129B"/>
    <w:rsid w:val="0E282BA7"/>
    <w:rsid w:val="119442FC"/>
    <w:rsid w:val="120A31AF"/>
    <w:rsid w:val="12A40F0E"/>
    <w:rsid w:val="131F0F35"/>
    <w:rsid w:val="13A03EF5"/>
    <w:rsid w:val="13BB1AD8"/>
    <w:rsid w:val="148E5E01"/>
    <w:rsid w:val="1585042C"/>
    <w:rsid w:val="162F7B89"/>
    <w:rsid w:val="1A2A4F9A"/>
    <w:rsid w:val="1A545E6E"/>
    <w:rsid w:val="1E7B061E"/>
    <w:rsid w:val="1EDD073D"/>
    <w:rsid w:val="2092524D"/>
    <w:rsid w:val="21ED4611"/>
    <w:rsid w:val="232B4A79"/>
    <w:rsid w:val="246A5396"/>
    <w:rsid w:val="29EB5041"/>
    <w:rsid w:val="2FA774C5"/>
    <w:rsid w:val="31503B6F"/>
    <w:rsid w:val="31600614"/>
    <w:rsid w:val="31641DCC"/>
    <w:rsid w:val="32A970B0"/>
    <w:rsid w:val="33B34629"/>
    <w:rsid w:val="3427469E"/>
    <w:rsid w:val="381227C8"/>
    <w:rsid w:val="38CD4A02"/>
    <w:rsid w:val="3D0B7F97"/>
    <w:rsid w:val="3E3B5A17"/>
    <w:rsid w:val="3EEF6CC1"/>
    <w:rsid w:val="44487D3F"/>
    <w:rsid w:val="447078F4"/>
    <w:rsid w:val="49AD5CA9"/>
    <w:rsid w:val="4A593257"/>
    <w:rsid w:val="4BBC151B"/>
    <w:rsid w:val="4CF40513"/>
    <w:rsid w:val="4DBB703C"/>
    <w:rsid w:val="4E010DB7"/>
    <w:rsid w:val="4F2558DC"/>
    <w:rsid w:val="547319FE"/>
    <w:rsid w:val="55A34781"/>
    <w:rsid w:val="59A541C5"/>
    <w:rsid w:val="5A5B1EC4"/>
    <w:rsid w:val="5E1E00A2"/>
    <w:rsid w:val="5F6A6235"/>
    <w:rsid w:val="6168147C"/>
    <w:rsid w:val="66B16160"/>
    <w:rsid w:val="672A7557"/>
    <w:rsid w:val="685D41A3"/>
    <w:rsid w:val="686F0B81"/>
    <w:rsid w:val="6B6C6784"/>
    <w:rsid w:val="6B932AAE"/>
    <w:rsid w:val="6E1C7DC8"/>
    <w:rsid w:val="6E3A2CD6"/>
    <w:rsid w:val="6F250B3D"/>
    <w:rsid w:val="7021238E"/>
    <w:rsid w:val="70961C98"/>
    <w:rsid w:val="714D4ACF"/>
    <w:rsid w:val="72127391"/>
    <w:rsid w:val="73E50AA9"/>
    <w:rsid w:val="75CB4C31"/>
    <w:rsid w:val="767A5585"/>
    <w:rsid w:val="779E3574"/>
    <w:rsid w:val="78F833A2"/>
    <w:rsid w:val="7A186DA3"/>
    <w:rsid w:val="7C2C4557"/>
    <w:rsid w:val="7C931418"/>
    <w:rsid w:val="D7E5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semiHidden/>
    <w:uiPriority w:val="99"/>
    <w:rPr>
      <w:sz w:val="18"/>
      <w:szCs w:val="18"/>
    </w:rPr>
  </w:style>
  <w:style w:type="character" w:customStyle="1" w:styleId="13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5">
    <w:name w:val="font5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31"/>
    <w:basedOn w:val="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21"/>
    <w:basedOn w:val="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1189</Words>
  <Characters>1344</Characters>
  <Lines>20</Lines>
  <Paragraphs>5</Paragraphs>
  <TotalTime>28</TotalTime>
  <ScaleCrop>false</ScaleCrop>
  <LinksUpToDate>false</LinksUpToDate>
  <CharactersWithSpaces>1350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2020-10-14T14:58:00Z</dcterms:created>
  <dc:creator>dreamsummit</dc:creator>
  <cp:lastModifiedBy>乐乐</cp:lastModifiedBy>
  <cp:lastPrinted>2022-01-14T11:00:00Z</cp:lastPrinted>
  <dcterms:modified xsi:type="dcterms:W3CDTF">2024-03-12T02:37:37Z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6168D6D460FC471586C082A1717B1BC7_13</vt:lpwstr>
  </property>
</Properties>
</file>